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2079F" w:rsidR="00684B14" w:rsidP="00AF3D3B" w:rsidRDefault="002109F5" w14:paraId="0D6609E3" w14:textId="19C664A0">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8240"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79F" w:rsidR="00AD6214">
        <w:rPr>
          <w:rFonts w:ascii="Arial" w:hAnsi="Arial" w:cs="Arial"/>
          <w:bCs/>
          <w:noProof/>
          <w:sz w:val="40"/>
          <w:szCs w:val="40"/>
          <w:lang w:val="en-GB"/>
        </w:rPr>
        <w:t>Request for Proposals</w:t>
      </w:r>
      <w:r w:rsidRPr="0092079F" w:rsidR="006311C3">
        <w:rPr>
          <w:rFonts w:ascii="Arial" w:hAnsi="Arial" w:cs="Arial"/>
          <w:bCs/>
          <w:noProof/>
          <w:sz w:val="40"/>
          <w:szCs w:val="40"/>
          <w:lang w:val="en-GB"/>
        </w:rPr>
        <w:t xml:space="preserve"> (RfP)</w:t>
      </w:r>
    </w:p>
    <w:p w:rsidRPr="0092079F" w:rsidR="00AD6214" w:rsidP="00E271FA" w:rsidRDefault="0D9D8882" w14:paraId="7C06F05B" w14:textId="7ED0E480">
      <w:pPr>
        <w:autoSpaceDE w:val="0"/>
        <w:autoSpaceDN w:val="0"/>
        <w:adjustRightInd w:val="0"/>
        <w:ind w:right="175"/>
        <w:jc w:val="right"/>
        <w:rPr>
          <w:rFonts w:ascii="Arial" w:hAnsi="Arial" w:cs="Arial"/>
          <w:bCs/>
          <w:noProof/>
          <w:lang w:val="en-GB"/>
        </w:rPr>
      </w:pPr>
      <w:r w:rsidRPr="0D9D8882">
        <w:rPr>
          <w:rFonts w:ascii="Arial" w:hAnsi="Arial" w:cs="Arial"/>
          <w:noProof/>
          <w:sz w:val="40"/>
          <w:szCs w:val="40"/>
          <w:lang w:val="en-GB"/>
        </w:rPr>
        <w:t xml:space="preserve">IUCN </w:t>
      </w:r>
      <w:r w:rsidRPr="3B29BDB7" w:rsidR="3B29BDB7">
        <w:rPr>
          <w:rFonts w:ascii="Arial" w:hAnsi="Arial" w:cs="Arial"/>
          <w:noProof/>
          <w:sz w:val="40"/>
          <w:szCs w:val="40"/>
          <w:lang w:val="en-GB"/>
        </w:rPr>
        <w:t>Med Green</w:t>
      </w:r>
      <w:r w:rsidRPr="0D9D8882">
        <w:rPr>
          <w:rFonts w:ascii="Arial" w:hAnsi="Arial" w:cs="Arial"/>
          <w:noProof/>
          <w:sz w:val="40"/>
          <w:szCs w:val="40"/>
          <w:lang w:val="en-GB"/>
        </w:rPr>
        <w:t xml:space="preserve"> List Reviewer </w:t>
      </w:r>
    </w:p>
    <w:p w:rsidRPr="0092079F" w:rsidR="00684B14" w:rsidP="005B2867" w:rsidRDefault="00684B14" w14:paraId="313FD1EA" w14:textId="77777777">
      <w:pPr>
        <w:autoSpaceDE w:val="0"/>
        <w:autoSpaceDN w:val="0"/>
        <w:adjustRightInd w:val="0"/>
        <w:ind w:right="175"/>
        <w:jc w:val="both"/>
        <w:rPr>
          <w:rFonts w:ascii="Arial" w:hAnsi="Arial" w:cs="Arial"/>
          <w:b/>
          <w:bCs/>
          <w:noProof/>
          <w:highlight w:val="yellow"/>
          <w:lang w:val="en-GB"/>
        </w:rPr>
      </w:pPr>
    </w:p>
    <w:p w:rsidR="00DD1C68" w:rsidP="00DD1C68" w:rsidRDefault="00DD1C68" w14:paraId="052479C1" w14:textId="66637423">
      <w:pPr>
        <w:autoSpaceDE w:val="0"/>
        <w:autoSpaceDN w:val="0"/>
        <w:adjustRightInd w:val="0"/>
        <w:ind w:right="175"/>
        <w:jc w:val="both"/>
        <w:rPr>
          <w:rFonts w:ascii="Arial" w:hAnsi="Arial" w:cs="Arial"/>
          <w:b/>
          <w:bCs/>
          <w:noProof/>
        </w:rPr>
      </w:pPr>
      <w:r w:rsidRPr="000850DF">
        <w:rPr>
          <w:rFonts w:ascii="Arial" w:hAnsi="Arial" w:cs="Arial"/>
          <w:b/>
          <w:bCs/>
          <w:noProof/>
        </w:rPr>
        <w:t xml:space="preserve">IUCN Centre for Mediterranean Cooperation, </w:t>
      </w:r>
      <w:r>
        <w:rPr>
          <w:rFonts w:ascii="Arial" w:hAnsi="Arial" w:cs="Arial"/>
          <w:b/>
          <w:bCs/>
          <w:noProof/>
        </w:rPr>
        <w:t>Green List for Protected and Conserved Areas</w:t>
      </w:r>
    </w:p>
    <w:p w:rsidR="006F3627" w:rsidP="00DD1C68" w:rsidRDefault="006F3627" w14:paraId="540311C8" w14:textId="77777777">
      <w:pPr>
        <w:autoSpaceDE w:val="0"/>
        <w:autoSpaceDN w:val="0"/>
        <w:adjustRightInd w:val="0"/>
        <w:ind w:right="175"/>
        <w:jc w:val="both"/>
        <w:rPr>
          <w:rFonts w:ascii="Arial" w:hAnsi="Arial" w:cs="Arial"/>
          <w:b/>
          <w:bCs/>
          <w:noProof/>
        </w:rPr>
      </w:pPr>
    </w:p>
    <w:p w:rsidRPr="0092079F" w:rsidR="00E74F24" w:rsidP="005B2867" w:rsidRDefault="00E74F24" w14:paraId="64499295" w14:textId="45870578">
      <w:pPr>
        <w:autoSpaceDE w:val="0"/>
        <w:autoSpaceDN w:val="0"/>
        <w:adjustRightInd w:val="0"/>
        <w:ind w:right="175"/>
        <w:jc w:val="both"/>
        <w:rPr>
          <w:rFonts w:ascii="Arial" w:hAnsi="Arial" w:cs="Arial"/>
          <w:b/>
          <w:bCs/>
          <w:noProof/>
          <w:lang w:val="en-GB"/>
        </w:rPr>
      </w:pPr>
      <w:r w:rsidRPr="00127F9E">
        <w:rPr>
          <w:rFonts w:ascii="Arial" w:hAnsi="Arial" w:cs="Arial"/>
          <w:b/>
          <w:bCs/>
          <w:noProof/>
          <w:lang w:val="en-GB"/>
        </w:rPr>
        <w:t>RfP Reference: IUCN</w:t>
      </w:r>
      <w:r w:rsidRPr="00127F9E" w:rsidR="00154432">
        <w:rPr>
          <w:rFonts w:ascii="Arial" w:hAnsi="Arial" w:cs="Arial"/>
          <w:b/>
          <w:bCs/>
          <w:noProof/>
          <w:lang w:val="en-GB"/>
        </w:rPr>
        <w:t>Med</w:t>
      </w:r>
      <w:r w:rsidRPr="00127F9E" w:rsidR="00AF3D3B">
        <w:rPr>
          <w:rFonts w:ascii="Arial" w:hAnsi="Arial" w:cs="Arial"/>
          <w:b/>
          <w:bCs/>
          <w:noProof/>
          <w:lang w:val="en-GB"/>
        </w:rPr>
        <w:t>-</w:t>
      </w:r>
      <w:r w:rsidRPr="00127F9E" w:rsidR="00DD1C68">
        <w:rPr>
          <w:rFonts w:ascii="Arial" w:hAnsi="Arial" w:cs="Arial"/>
          <w:b/>
          <w:bCs/>
          <w:noProof/>
          <w:lang w:val="en-GB"/>
        </w:rPr>
        <w:t>24-1</w:t>
      </w:r>
      <w:r w:rsidRPr="00127F9E" w:rsidR="00154432">
        <w:rPr>
          <w:rFonts w:ascii="Arial" w:hAnsi="Arial" w:cs="Arial"/>
          <w:b/>
          <w:bCs/>
          <w:noProof/>
          <w:lang w:val="en-GB"/>
        </w:rPr>
        <w:t>1</w:t>
      </w:r>
      <w:r w:rsidRPr="00127F9E" w:rsidR="00DD1C68">
        <w:rPr>
          <w:rFonts w:ascii="Arial" w:hAnsi="Arial" w:cs="Arial"/>
          <w:b/>
          <w:bCs/>
          <w:noProof/>
          <w:lang w:val="en-GB"/>
        </w:rPr>
        <w:t>- P04431 P0440</w:t>
      </w:r>
      <w:r w:rsidRPr="00127F9E" w:rsidDel="00127F9E" w:rsidR="00127F9E">
        <w:rPr>
          <w:rFonts w:ascii="Arial" w:hAnsi="Arial" w:cs="Arial"/>
          <w:b/>
          <w:bCs/>
          <w:noProof/>
          <w:lang w:val="en-GB"/>
        </w:rPr>
        <w:t xml:space="preserve"> </w:t>
      </w:r>
    </w:p>
    <w:p w:rsidRPr="0092079F" w:rsidR="0075260B" w:rsidP="00127F9E" w:rsidRDefault="0075260B" w14:paraId="5072D6D9" w14:textId="77777777">
      <w:pPr>
        <w:autoSpaceDE w:val="0"/>
        <w:autoSpaceDN w:val="0"/>
        <w:adjustRightInd w:val="0"/>
        <w:ind w:right="175"/>
        <w:jc w:val="both"/>
        <w:rPr>
          <w:rFonts w:ascii="Arial" w:hAnsi="Arial" w:cs="Arial"/>
          <w:sz w:val="20"/>
          <w:szCs w:val="20"/>
          <w:lang w:val="en-GB"/>
        </w:rPr>
      </w:pPr>
      <w:bookmarkStart w:name="_Toc419972428" w:id="0"/>
    </w:p>
    <w:p w:rsidR="0098209F" w:rsidP="005B2867" w:rsidRDefault="0075260B" w14:paraId="4EE95628" w14:textId="56E867E0">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Pr="00A342E0" w:rsidR="004078F8">
        <w:rPr>
          <w:rFonts w:eastAsia="STZhongsong" w:cs="Arial"/>
          <w:b w:val="0"/>
          <w:sz w:val="22"/>
          <w:szCs w:val="22"/>
          <w:u w:val="single"/>
          <w:lang w:val="en-GB" w:eastAsia="zh-CN"/>
        </w:rPr>
        <w:t xml:space="preserve"> </w:t>
      </w:r>
      <w:r w:rsidRPr="00A342E0" w:rsidR="00452F85">
        <w:rPr>
          <w:rFonts w:eastAsia="STZhongsong" w:cs="Arial"/>
          <w:b w:val="0"/>
          <w:sz w:val="22"/>
          <w:szCs w:val="22"/>
          <w:u w:val="single"/>
          <w:lang w:val="en-GB" w:eastAsia="zh-CN"/>
        </w:rPr>
        <w:t>by IUCN.</w:t>
      </w:r>
      <w:r w:rsidRPr="00A342E0" w:rsidR="0098209F">
        <w:rPr>
          <w:rFonts w:eastAsia="STZhongsong" w:cs="Arial"/>
          <w:b w:val="0"/>
          <w:sz w:val="22"/>
          <w:szCs w:val="22"/>
          <w:u w:val="single"/>
          <w:lang w:val="en-GB" w:eastAsia="zh-CN"/>
        </w:rPr>
        <w:t xml:space="preserve"> </w:t>
      </w:r>
      <w:r w:rsidRPr="00A342E0" w:rsidR="00757C6A">
        <w:rPr>
          <w:rFonts w:eastAsia="STZhongsong" w:cs="Arial"/>
          <w:b w:val="0"/>
          <w:sz w:val="22"/>
          <w:szCs w:val="22"/>
          <w:u w:val="single"/>
          <w:lang w:val="en-GB" w:eastAsia="zh-CN"/>
        </w:rPr>
        <w:t xml:space="preserve">You are hereby invited to submit a Proposal. </w:t>
      </w:r>
      <w:r w:rsidRPr="00A342E0" w:rsidR="0098209F">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rsidR="0039182A" w:rsidP="0039182A" w:rsidRDefault="0039182A" w14:paraId="2CE5D385" w14:textId="1974415E">
      <w:pPr>
        <w:rPr>
          <w:rFonts w:eastAsia="STZhongsong"/>
          <w:lang w:val="en-GB" w:eastAsia="zh-CN"/>
        </w:rPr>
      </w:pPr>
    </w:p>
    <w:p w:rsidRPr="00A342E0" w:rsidR="0039182A" w:rsidP="0039182A" w:rsidRDefault="0039182A" w14:paraId="765FBF08"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rsidRPr="009E0CE2" w:rsidR="0039182A" w:rsidP="2BD4D5B4" w:rsidRDefault="0039182A" w14:paraId="52307DE8" w14:textId="598421A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bCs w:val="0"/>
          <w:i w:val="0"/>
          <w:iCs w:val="0"/>
          <w:sz w:val="22"/>
          <w:szCs w:val="22"/>
          <w:lang w:val="en-GB" w:eastAsia="zh-CN"/>
        </w:rPr>
      </w:pPr>
      <w:r w:rsidRPr="2BD4D5B4" w:rsidR="0039182A">
        <w:rPr>
          <w:rFonts w:eastAsia="STZhongsong" w:cs="Arial"/>
          <w:b w:val="0"/>
          <w:bCs w:val="0"/>
          <w:i w:val="0"/>
          <w:iCs w:val="0"/>
          <w:sz w:val="22"/>
          <w:szCs w:val="22"/>
          <w:lang w:val="en-GB" w:eastAsia="zh-CN"/>
        </w:rPr>
        <w:t>A detailed description of the services and/or goods to be provided can be found in Attachment</w:t>
      </w:r>
      <w:r w:rsidRPr="2BD4D5B4" w:rsidR="00322F72">
        <w:rPr>
          <w:rFonts w:eastAsia="STZhongsong" w:cs="Arial"/>
          <w:b w:val="0"/>
          <w:bCs w:val="0"/>
          <w:i w:val="0"/>
          <w:iCs w:val="0"/>
          <w:sz w:val="22"/>
          <w:szCs w:val="22"/>
          <w:lang w:val="en-GB" w:eastAsia="zh-CN"/>
        </w:rPr>
        <w:t>s</w:t>
      </w:r>
      <w:r w:rsidRPr="2BD4D5B4" w:rsidR="0039182A">
        <w:rPr>
          <w:rFonts w:eastAsia="STZhongsong" w:cs="Arial"/>
          <w:b w:val="0"/>
          <w:bCs w:val="0"/>
          <w:i w:val="0"/>
          <w:iCs w:val="0"/>
          <w:sz w:val="22"/>
          <w:szCs w:val="22"/>
          <w:lang w:val="en-GB" w:eastAsia="zh-CN"/>
        </w:rPr>
        <w:t xml:space="preserve"> 1</w:t>
      </w:r>
      <w:r w:rsidRPr="2BD4D5B4" w:rsidR="0005157C">
        <w:rPr>
          <w:rFonts w:eastAsia="STZhongsong" w:cs="Arial"/>
          <w:b w:val="0"/>
          <w:bCs w:val="0"/>
          <w:i w:val="0"/>
          <w:iCs w:val="0"/>
          <w:sz w:val="22"/>
          <w:szCs w:val="22"/>
          <w:lang w:val="en-GB" w:eastAsia="zh-CN"/>
        </w:rPr>
        <w:t xml:space="preserve"> and 2</w:t>
      </w:r>
      <w:r w:rsidRPr="2BD4D5B4" w:rsidR="0039182A">
        <w:rPr>
          <w:rFonts w:eastAsia="STZhongsong" w:cs="Arial"/>
          <w:b w:val="0"/>
          <w:bCs w:val="0"/>
          <w:i w:val="0"/>
          <w:iCs w:val="0"/>
          <w:sz w:val="22"/>
          <w:szCs w:val="22"/>
          <w:lang w:val="en-GB" w:eastAsia="zh-CN"/>
        </w:rPr>
        <w:t>.</w:t>
      </w:r>
      <w:r w:rsidRPr="2BD4D5B4" w:rsidR="00322F72">
        <w:rPr>
          <w:rFonts w:eastAsia="STZhongsong" w:cs="Arial"/>
          <w:b w:val="0"/>
          <w:bCs w:val="0"/>
          <w:i w:val="0"/>
          <w:iCs w:val="0"/>
          <w:sz w:val="22"/>
          <w:szCs w:val="22"/>
          <w:lang w:val="en-GB" w:eastAsia="zh-CN"/>
        </w:rPr>
        <w:t xml:space="preserve"> The services </w:t>
      </w:r>
      <w:r w:rsidRPr="2BD4D5B4" w:rsidR="009F3AD8">
        <w:rPr>
          <w:rFonts w:eastAsia="STZhongsong" w:cs="Arial"/>
          <w:b w:val="0"/>
          <w:bCs w:val="0"/>
          <w:i w:val="0"/>
          <w:iCs w:val="0"/>
          <w:sz w:val="22"/>
          <w:szCs w:val="22"/>
          <w:lang w:val="en-GB" w:eastAsia="zh-CN"/>
        </w:rPr>
        <w:t xml:space="preserve">to be provided are </w:t>
      </w:r>
      <w:r w:rsidRPr="2BD4D5B4" w:rsidR="00496277">
        <w:rPr>
          <w:rFonts w:eastAsia="STZhongsong" w:cs="Arial"/>
          <w:b w:val="0"/>
          <w:bCs w:val="0"/>
          <w:i w:val="0"/>
          <w:iCs w:val="0"/>
          <w:sz w:val="22"/>
          <w:szCs w:val="22"/>
          <w:lang w:val="en-GB" w:eastAsia="zh-CN"/>
        </w:rPr>
        <w:t>organised in</w:t>
      </w:r>
      <w:r w:rsidRPr="2BD4D5B4" w:rsidR="007715CA">
        <w:rPr>
          <w:rFonts w:eastAsia="STZhongsong" w:cs="Arial"/>
          <w:b w:val="0"/>
          <w:bCs w:val="0"/>
          <w:i w:val="0"/>
          <w:iCs w:val="0"/>
          <w:sz w:val="22"/>
          <w:szCs w:val="22"/>
          <w:lang w:val="en-GB" w:eastAsia="zh-CN"/>
        </w:rPr>
        <w:t xml:space="preserve"> two</w:t>
      </w:r>
      <w:r w:rsidRPr="2BD4D5B4" w:rsidR="0042766E">
        <w:rPr>
          <w:rFonts w:eastAsia="STZhongsong" w:cs="Arial"/>
          <w:b w:val="0"/>
          <w:bCs w:val="0"/>
          <w:i w:val="0"/>
          <w:iCs w:val="0"/>
          <w:sz w:val="22"/>
          <w:szCs w:val="22"/>
          <w:lang w:val="en-GB" w:eastAsia="zh-CN"/>
        </w:rPr>
        <w:t xml:space="preserve"> Lots</w:t>
      </w:r>
      <w:r w:rsidRPr="2BD4D5B4" w:rsidR="00E06C3B">
        <w:rPr>
          <w:rFonts w:eastAsia="STZhongsong" w:cs="Arial"/>
          <w:b w:val="0"/>
          <w:bCs w:val="0"/>
          <w:i w:val="0"/>
          <w:iCs w:val="0"/>
          <w:sz w:val="22"/>
          <w:szCs w:val="22"/>
          <w:lang w:val="en-GB" w:eastAsia="zh-CN"/>
        </w:rPr>
        <w:t xml:space="preserve">, with Lot 1 being funded by the </w:t>
      </w:r>
      <w:r w:rsidRPr="2BD4D5B4" w:rsidR="007C7A16">
        <w:rPr>
          <w:rFonts w:eastAsia="STZhongsong" w:cs="Arial"/>
          <w:b w:val="0"/>
          <w:bCs w:val="0"/>
          <w:i w:val="0"/>
          <w:iCs w:val="0"/>
          <w:sz w:val="22"/>
          <w:szCs w:val="22"/>
          <w:lang w:val="en-GB" w:eastAsia="zh-CN"/>
        </w:rPr>
        <w:t>project</w:t>
      </w:r>
      <w:r w:rsidRPr="2BD4D5B4" w:rsidR="616135C6">
        <w:rPr>
          <w:rFonts w:eastAsia="STZhongsong" w:cs="Arial"/>
          <w:b w:val="0"/>
          <w:bCs w:val="0"/>
          <w:i w:val="0"/>
          <w:iCs w:val="0"/>
          <w:sz w:val="22"/>
          <w:szCs w:val="22"/>
          <w:lang w:val="en-GB" w:eastAsia="zh-CN"/>
        </w:rPr>
        <w:t xml:space="preserve"> GL4MMPAs</w:t>
      </w:r>
      <w:r w:rsidRPr="2BD4D5B4" w:rsidR="5396E74B">
        <w:rPr>
          <w:rFonts w:eastAsia="STZhongsong" w:cs="Arial"/>
          <w:b w:val="0"/>
          <w:bCs w:val="0"/>
          <w:i w:val="0"/>
          <w:iCs w:val="0"/>
          <w:sz w:val="22"/>
          <w:szCs w:val="22"/>
          <w:lang w:val="en-GB" w:eastAsia="zh-CN"/>
        </w:rPr>
        <w:t>, under the</w:t>
      </w:r>
      <w:r w:rsidRPr="2BD4D5B4" w:rsidR="00E06C3B">
        <w:rPr>
          <w:rFonts w:eastAsia="STZhongsong" w:cs="Arial"/>
          <w:b w:val="0"/>
          <w:bCs w:val="0"/>
          <w:i w:val="0"/>
          <w:iCs w:val="0"/>
          <w:sz w:val="22"/>
          <w:szCs w:val="22"/>
          <w:lang w:val="en-GB" w:eastAsia="zh-CN"/>
        </w:rPr>
        <w:t xml:space="preserve"> </w:t>
      </w:r>
      <w:r w:rsidRPr="2BD4D5B4" w:rsidR="00E06C3B">
        <w:rPr>
          <w:rFonts w:eastAsia="STZhongsong" w:cs="Arial"/>
          <w:b w:val="0"/>
          <w:bCs w:val="0"/>
          <w:i w:val="0"/>
          <w:iCs w:val="0"/>
          <w:sz w:val="22"/>
          <w:szCs w:val="22"/>
          <w:lang w:val="en-GB" w:eastAsia="zh-CN"/>
        </w:rPr>
        <w:t>Interreg Euro-MED</w:t>
      </w:r>
      <w:r w:rsidRPr="2BD4D5B4" w:rsidR="00554C80">
        <w:rPr>
          <w:rFonts w:eastAsia="STZhongsong" w:cs="Arial"/>
          <w:b w:val="0"/>
          <w:bCs w:val="0"/>
          <w:i w:val="0"/>
          <w:iCs w:val="0"/>
          <w:sz w:val="22"/>
          <w:szCs w:val="22"/>
          <w:lang w:val="en-GB" w:eastAsia="zh-CN"/>
        </w:rPr>
        <w:t xml:space="preserve"> </w:t>
      </w:r>
      <w:r w:rsidRPr="2BD4D5B4" w:rsidR="0042766E">
        <w:rPr>
          <w:rFonts w:eastAsia="STZhongsong" w:cs="Arial"/>
          <w:b w:val="0"/>
          <w:bCs w:val="0"/>
          <w:i w:val="0"/>
          <w:iCs w:val="0"/>
          <w:sz w:val="22"/>
          <w:szCs w:val="22"/>
          <w:lang w:val="en-GB" w:eastAsia="zh-CN"/>
        </w:rPr>
        <w:t>P</w:t>
      </w:r>
      <w:r w:rsidRPr="2BD4D5B4" w:rsidR="00554C80">
        <w:rPr>
          <w:rFonts w:eastAsia="STZhongsong" w:cs="Arial"/>
          <w:b w:val="0"/>
          <w:bCs w:val="0"/>
          <w:i w:val="0"/>
          <w:iCs w:val="0"/>
          <w:sz w:val="22"/>
          <w:szCs w:val="22"/>
          <w:lang w:val="en-GB" w:eastAsia="zh-CN"/>
        </w:rPr>
        <w:t>rogramme</w:t>
      </w:r>
      <w:r w:rsidRPr="2BD4D5B4" w:rsidR="00E06C3B">
        <w:rPr>
          <w:rFonts w:eastAsia="STZhongsong" w:cs="Arial"/>
          <w:b w:val="0"/>
          <w:bCs w:val="0"/>
          <w:i w:val="0"/>
          <w:iCs w:val="0"/>
          <w:sz w:val="22"/>
          <w:szCs w:val="22"/>
          <w:lang w:val="en-GB" w:eastAsia="zh-CN"/>
        </w:rPr>
        <w:t xml:space="preserve">, and Lot 2 being funded by the </w:t>
      </w:r>
      <w:r w:rsidRPr="2BD4D5B4" w:rsidR="06A9F42E">
        <w:rPr>
          <w:rFonts w:eastAsia="STZhongsong" w:cs="Arial"/>
          <w:b w:val="0"/>
          <w:bCs w:val="0"/>
          <w:i w:val="0"/>
          <w:iCs w:val="0"/>
          <w:sz w:val="22"/>
          <w:szCs w:val="22"/>
          <w:lang w:val="en-GB" w:eastAsia="zh-CN"/>
        </w:rPr>
        <w:t>GBMF</w:t>
      </w:r>
      <w:r w:rsidRPr="2BD4D5B4" w:rsidR="5B82AC4A">
        <w:rPr>
          <w:rFonts w:eastAsia="STZhongsong" w:cs="Arial"/>
          <w:b w:val="0"/>
          <w:bCs w:val="0"/>
          <w:i w:val="0"/>
          <w:iCs w:val="0"/>
          <w:sz w:val="22"/>
          <w:szCs w:val="22"/>
          <w:lang w:val="en-GB" w:eastAsia="zh-CN"/>
        </w:rPr>
        <w:t xml:space="preserve"> project</w:t>
      </w:r>
      <w:r w:rsidRPr="2BD4D5B4" w:rsidR="00496277">
        <w:rPr>
          <w:rFonts w:eastAsia="STZhongsong" w:cs="Arial"/>
          <w:b w:val="0"/>
          <w:bCs w:val="0"/>
          <w:i w:val="0"/>
          <w:iCs w:val="0"/>
          <w:sz w:val="22"/>
          <w:szCs w:val="22"/>
          <w:lang w:val="en-GB" w:eastAsia="zh-CN"/>
        </w:rPr>
        <w:t>.</w:t>
      </w:r>
      <w:r w:rsidRPr="2BD4D5B4" w:rsidR="00496277">
        <w:rPr>
          <w:rFonts w:eastAsia="STZhongsong" w:cs="Arial"/>
          <w:b w:val="0"/>
          <w:bCs w:val="0"/>
          <w:i w:val="0"/>
          <w:iCs w:val="0"/>
          <w:sz w:val="22"/>
          <w:szCs w:val="22"/>
          <w:lang w:val="en-GB" w:eastAsia="zh-CN"/>
        </w:rPr>
        <w:t xml:space="preserve"> </w:t>
      </w:r>
      <w:r w:rsidRPr="2BD4D5B4" w:rsidR="00CE3DA3">
        <w:rPr>
          <w:rFonts w:eastAsia="STZhongsong" w:cs="Arial"/>
          <w:b w:val="0"/>
          <w:bCs w:val="0"/>
          <w:i w:val="0"/>
          <w:iCs w:val="0"/>
          <w:sz w:val="22"/>
          <w:szCs w:val="22"/>
          <w:lang w:val="en-GB" w:eastAsia="zh-CN"/>
        </w:rPr>
        <w:t xml:space="preserve">Your Proposal </w:t>
      </w:r>
      <w:r w:rsidRPr="2BD4D5B4" w:rsidR="00853DC1">
        <w:rPr>
          <w:rFonts w:eastAsia="STZhongsong" w:cs="Arial"/>
          <w:b w:val="0"/>
          <w:bCs w:val="0"/>
          <w:i w:val="0"/>
          <w:iCs w:val="0"/>
          <w:sz w:val="22"/>
          <w:szCs w:val="22"/>
          <w:lang w:val="en-GB" w:eastAsia="zh-CN"/>
        </w:rPr>
        <w:t xml:space="preserve">must </w:t>
      </w:r>
      <w:r w:rsidRPr="2BD4D5B4" w:rsidR="00275F26">
        <w:rPr>
          <w:rFonts w:eastAsia="STZhongsong" w:cs="Arial"/>
          <w:b w:val="0"/>
          <w:bCs w:val="0"/>
          <w:i w:val="0"/>
          <w:iCs w:val="0"/>
          <w:sz w:val="22"/>
          <w:szCs w:val="22"/>
          <w:lang w:val="en-GB" w:eastAsia="zh-CN"/>
        </w:rPr>
        <w:t>address</w:t>
      </w:r>
      <w:r w:rsidRPr="2BD4D5B4" w:rsidR="00020FE5">
        <w:rPr>
          <w:rFonts w:eastAsia="STZhongsong" w:cs="Arial"/>
          <w:b w:val="0"/>
          <w:bCs w:val="0"/>
          <w:i w:val="0"/>
          <w:iCs w:val="0"/>
          <w:sz w:val="22"/>
          <w:szCs w:val="22"/>
          <w:lang w:val="en-GB" w:eastAsia="zh-CN"/>
        </w:rPr>
        <w:t xml:space="preserve"> the requirements outlined in </w:t>
      </w:r>
      <w:r w:rsidRPr="2BD4D5B4" w:rsidR="001A6E76">
        <w:rPr>
          <w:rFonts w:eastAsia="STZhongsong" w:cs="Arial"/>
          <w:b w:val="0"/>
          <w:bCs w:val="0"/>
          <w:i w:val="0"/>
          <w:iCs w:val="0"/>
          <w:sz w:val="22"/>
          <w:szCs w:val="22"/>
          <w:lang w:val="en-GB" w:eastAsia="zh-CN"/>
        </w:rPr>
        <w:t xml:space="preserve">the Terms of Reference for both </w:t>
      </w:r>
      <w:r w:rsidRPr="2BD4D5B4" w:rsidR="00261C07">
        <w:rPr>
          <w:rFonts w:eastAsia="STZhongsong" w:cs="Arial"/>
          <w:b w:val="0"/>
          <w:bCs w:val="0"/>
          <w:i w:val="0"/>
          <w:iCs w:val="0"/>
          <w:sz w:val="22"/>
          <w:szCs w:val="22"/>
          <w:lang w:val="en-GB" w:eastAsia="zh-CN"/>
        </w:rPr>
        <w:t>Lot</w:t>
      </w:r>
      <w:r w:rsidRPr="2BD4D5B4" w:rsidR="001A6E76">
        <w:rPr>
          <w:rFonts w:eastAsia="STZhongsong" w:cs="Arial"/>
          <w:b w:val="0"/>
          <w:bCs w:val="0"/>
          <w:i w:val="0"/>
          <w:iCs w:val="0"/>
          <w:sz w:val="22"/>
          <w:szCs w:val="22"/>
          <w:lang w:val="en-GB" w:eastAsia="zh-CN"/>
        </w:rPr>
        <w:t xml:space="preserve"> 1 (Attachment 1) and </w:t>
      </w:r>
      <w:r w:rsidRPr="2BD4D5B4" w:rsidR="00261C07">
        <w:rPr>
          <w:rFonts w:eastAsia="STZhongsong" w:cs="Arial"/>
          <w:b w:val="0"/>
          <w:bCs w:val="0"/>
          <w:i w:val="0"/>
          <w:iCs w:val="0"/>
          <w:sz w:val="22"/>
          <w:szCs w:val="22"/>
          <w:lang w:val="en-GB" w:eastAsia="zh-CN"/>
        </w:rPr>
        <w:t>Lot</w:t>
      </w:r>
      <w:r w:rsidRPr="2BD4D5B4" w:rsidR="001A6E76">
        <w:rPr>
          <w:rFonts w:eastAsia="STZhongsong" w:cs="Arial"/>
          <w:b w:val="0"/>
          <w:bCs w:val="0"/>
          <w:i w:val="0"/>
          <w:iCs w:val="0"/>
          <w:sz w:val="22"/>
          <w:szCs w:val="22"/>
          <w:lang w:val="en-GB" w:eastAsia="zh-CN"/>
        </w:rPr>
        <w:t xml:space="preserve"> 2 (Attachment 2). </w:t>
      </w:r>
      <w:r w:rsidRPr="2BD4D5B4" w:rsidR="00287A91">
        <w:rPr>
          <w:rFonts w:eastAsia="STZhongsong" w:cs="Arial"/>
          <w:b w:val="0"/>
          <w:bCs w:val="0"/>
          <w:i w:val="0"/>
          <w:iCs w:val="0"/>
          <w:sz w:val="22"/>
          <w:szCs w:val="22"/>
          <w:lang w:val="en-GB" w:eastAsia="zh-CN"/>
        </w:rPr>
        <w:t xml:space="preserve">When </w:t>
      </w:r>
      <w:r w:rsidRPr="2BD4D5B4" w:rsidR="00287A91">
        <w:rPr>
          <w:rFonts w:eastAsia="STZhongsong" w:cs="Arial"/>
          <w:b w:val="0"/>
          <w:bCs w:val="0"/>
          <w:i w:val="0"/>
          <w:iCs w:val="0"/>
          <w:sz w:val="22"/>
          <w:szCs w:val="22"/>
          <w:lang w:val="en-GB" w:eastAsia="zh-CN"/>
        </w:rPr>
        <w:t>submitting</w:t>
      </w:r>
      <w:r w:rsidRPr="2BD4D5B4" w:rsidR="00287A91">
        <w:rPr>
          <w:rFonts w:eastAsia="STZhongsong" w:cs="Arial"/>
          <w:b w:val="0"/>
          <w:bCs w:val="0"/>
          <w:i w:val="0"/>
          <w:iCs w:val="0"/>
          <w:sz w:val="22"/>
          <w:szCs w:val="22"/>
          <w:lang w:val="en-GB" w:eastAsia="zh-CN"/>
        </w:rPr>
        <w:t xml:space="preserve"> your Proposal(s) you must specify which of the Lot(s) it </w:t>
      </w:r>
      <w:r w:rsidRPr="2BD4D5B4" w:rsidR="00AB0CF1">
        <w:rPr>
          <w:rFonts w:eastAsia="STZhongsong" w:cs="Arial"/>
          <w:b w:val="0"/>
          <w:bCs w:val="0"/>
          <w:i w:val="0"/>
          <w:iCs w:val="0"/>
          <w:sz w:val="22"/>
          <w:szCs w:val="22"/>
          <w:lang w:val="en-GB" w:eastAsia="zh-CN"/>
        </w:rPr>
        <w:t xml:space="preserve">corresponds to. </w:t>
      </w:r>
    </w:p>
    <w:p w:rsidRPr="00A342E0" w:rsidR="0039182A" w:rsidP="0039182A" w:rsidRDefault="0039182A" w14:paraId="29E54F50"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rsidRPr="00A342E0" w:rsidR="0039182A" w:rsidP="0039182A" w:rsidRDefault="0039182A" w14:paraId="5D208B8C" w14:textId="26DD650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proofErr w:type="gramStart"/>
      <w:r w:rsidRPr="00A342E0">
        <w:rPr>
          <w:rFonts w:eastAsia="STZhongsong" w:cs="Arial"/>
          <w:b w:val="0"/>
          <w:i w:val="0"/>
          <w:sz w:val="22"/>
          <w:szCs w:val="22"/>
          <w:lang w:val="en-GB" w:eastAsia="zh-CN"/>
        </w:rPr>
        <w:t>During the course of</w:t>
      </w:r>
      <w:proofErr w:type="gramEnd"/>
      <w:r w:rsidRPr="00A342E0">
        <w:rPr>
          <w:rFonts w:eastAsia="STZhongsong" w:cs="Arial"/>
          <w:b w:val="0"/>
          <w:i w:val="0"/>
          <w:sz w:val="22"/>
          <w:szCs w:val="22"/>
          <w:lang w:val="en-GB" w:eastAsia="zh-CN"/>
        </w:rPr>
        <w:t xml:space="preserve"> this procurement, i.e. from the publication of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to the award of a contract, you may not discuss this procurement with any IUCN employee or representative other than the following contact. You must address all correspondence and questions to the contact, including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w:t>
      </w:r>
    </w:p>
    <w:tbl>
      <w:tblPr>
        <w:tblStyle w:val="TableGrid"/>
        <w:tblW w:w="9072" w:type="dxa"/>
        <w:tblInd w:w="704" w:type="dxa"/>
        <w:tblBorders>
          <w:insideH w:val="none" w:color="auto" w:sz="0" w:space="0"/>
          <w:insideV w:val="none" w:color="auto" w:sz="0" w:space="0"/>
        </w:tblBorders>
        <w:shd w:val="clear" w:color="auto" w:fill="FFC000"/>
        <w:tblLook w:val="04A0" w:firstRow="1" w:lastRow="0" w:firstColumn="1" w:lastColumn="0" w:noHBand="0" w:noVBand="1"/>
      </w:tblPr>
      <w:tblGrid>
        <w:gridCol w:w="9072"/>
      </w:tblGrid>
      <w:tr w:rsidRPr="00A342E0" w:rsidR="0039182A" w14:paraId="5A9677D7" w14:textId="77777777">
        <w:tc>
          <w:tcPr>
            <w:tcW w:w="9072" w:type="dxa"/>
            <w:shd w:val="clear" w:color="auto" w:fill="FFC000"/>
          </w:tcPr>
          <w:p w:rsidRPr="00A342E0" w:rsidR="0039182A" w:rsidP="006F3627" w:rsidRDefault="006F3627" w14:paraId="449671BF" w14:textId="3CC013E8">
            <w:pPr>
              <w:pStyle w:val="Heading2"/>
              <w:keepNext w:val="0"/>
              <w:tabs>
                <w:tab w:val="left" w:pos="709"/>
              </w:tabs>
              <w:adjustRightInd w:val="0"/>
              <w:spacing w:before="120" w:after="120" w:line="240" w:lineRule="auto"/>
              <w:rPr>
                <w:rFonts w:eastAsia="STZhongsong" w:cs="Arial"/>
                <w:b w:val="0"/>
                <w:i w:val="0"/>
                <w:sz w:val="22"/>
                <w:szCs w:val="22"/>
                <w:lang w:val="en-GB" w:eastAsia="zh-CN"/>
              </w:rPr>
            </w:pPr>
            <w:r w:rsidRPr="006F3627">
              <w:rPr>
                <w:rFonts w:eastAsia="STZhongsong" w:cs="Arial"/>
                <w:b w:val="0"/>
                <w:i w:val="0"/>
                <w:sz w:val="22"/>
                <w:szCs w:val="22"/>
                <w:lang w:val="en-US" w:eastAsia="zh-CN"/>
              </w:rPr>
              <w:t xml:space="preserve">IUCN Contact: Jose Luis </w:t>
            </w:r>
            <w:proofErr w:type="spellStart"/>
            <w:r w:rsidRPr="006F3627">
              <w:rPr>
                <w:rFonts w:eastAsia="STZhongsong" w:cs="Arial"/>
                <w:b w:val="0"/>
                <w:i w:val="0"/>
                <w:sz w:val="22"/>
                <w:szCs w:val="22"/>
                <w:lang w:val="en-US" w:eastAsia="zh-CN"/>
              </w:rPr>
              <w:t>Postigo</w:t>
            </w:r>
            <w:proofErr w:type="spellEnd"/>
            <w:r w:rsidRPr="006F3627">
              <w:rPr>
                <w:rFonts w:eastAsia="STZhongsong" w:cs="Arial"/>
                <w:b w:val="0"/>
                <w:i w:val="0"/>
                <w:sz w:val="22"/>
                <w:szCs w:val="22"/>
                <w:lang w:val="en-US" w:eastAsia="zh-CN"/>
              </w:rPr>
              <w:t xml:space="preserve"> Sánchez, Green List Officer, </w:t>
            </w:r>
            <w:hyperlink w:tgtFrame="_blank" w:history="1" r:id="rId12">
              <w:r w:rsidRPr="006F3627">
                <w:rPr>
                  <w:rStyle w:val="Hyperlink"/>
                  <w:rFonts w:eastAsia="STZhongsong" w:cs="Arial"/>
                  <w:b w:val="0"/>
                  <w:i w:val="0"/>
                  <w:sz w:val="22"/>
                  <w:szCs w:val="22"/>
                  <w:lang w:val="en-US" w:eastAsia="zh-CN"/>
                </w:rPr>
                <w:t>jose.postigo-sanchez@iucn.org</w:t>
              </w:r>
            </w:hyperlink>
            <w:r w:rsidRPr="006F3627">
              <w:rPr>
                <w:rFonts w:eastAsia="STZhongsong" w:cs="Arial"/>
                <w:b w:val="0"/>
                <w:i w:val="0"/>
                <w:sz w:val="22"/>
                <w:szCs w:val="22"/>
                <w:lang w:val="en-US" w:eastAsia="zh-CN"/>
              </w:rPr>
              <w:t xml:space="preserve"> </w:t>
            </w:r>
            <w:r w:rsidRPr="006F3627">
              <w:rPr>
                <w:rFonts w:eastAsia="STZhongsong" w:cs="Arial"/>
                <w:b w:val="0"/>
                <w:i w:val="0"/>
                <w:sz w:val="22"/>
                <w:szCs w:val="22"/>
                <w:lang w:val="en-US" w:eastAsia="zh-CN"/>
              </w:rPr>
              <w:tab/>
            </w:r>
            <w:r w:rsidRPr="006F3627">
              <w:rPr>
                <w:rFonts w:eastAsia="STZhongsong" w:cs="Arial"/>
                <w:b w:val="0"/>
                <w:i w:val="0"/>
                <w:sz w:val="22"/>
                <w:szCs w:val="22"/>
                <w:lang w:val="en-US" w:eastAsia="zh-CN"/>
              </w:rPr>
              <w:tab/>
            </w:r>
            <w:r w:rsidRPr="006F3627">
              <w:rPr>
                <w:rFonts w:eastAsia="STZhongsong" w:cs="Arial"/>
                <w:b w:val="0"/>
                <w:bCs/>
                <w:i w:val="0"/>
                <w:iCs/>
                <w:sz w:val="22"/>
                <w:szCs w:val="22"/>
                <w:lang w:val="en-US" w:eastAsia="zh-CN"/>
              </w:rPr>
              <w:t> </w:t>
            </w:r>
          </w:p>
        </w:tc>
      </w:tr>
    </w:tbl>
    <w:p w:rsidRPr="00A342E0" w:rsidR="0039182A" w:rsidP="0039182A" w:rsidRDefault="0039182A" w14:paraId="59804992" w14:textId="77777777">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rsidRPr="00A342E0" w:rsidR="00C43482" w:rsidP="00C43482" w:rsidRDefault="00C43482" w14:paraId="670B7F5E"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rsidRPr="005913E9" w:rsidR="00C43482" w:rsidP="00C43482" w:rsidRDefault="00C43482" w14:paraId="1DB1925F" w14:textId="08236D8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This timetable is indicative and may be changed by IUCN at any time. If IUCN decides that changes to any of the deadlines are necessary, we will </w:t>
      </w:r>
      <w:r>
        <w:rPr>
          <w:rFonts w:eastAsia="STZhongsong" w:cs="Arial"/>
          <w:b w:val="0"/>
          <w:i w:val="0"/>
          <w:sz w:val="22"/>
          <w:szCs w:val="22"/>
          <w:lang w:val="en-GB" w:eastAsia="zh-CN"/>
        </w:rPr>
        <w:t xml:space="preserve">publish this on our website and </w:t>
      </w:r>
      <w:r w:rsidRPr="00A342E0">
        <w:rPr>
          <w:rFonts w:eastAsia="STZhongsong" w:cs="Arial"/>
          <w:b w:val="0"/>
          <w:i w:val="0"/>
          <w:sz w:val="22"/>
          <w:szCs w:val="22"/>
          <w:lang w:val="en-GB" w:eastAsia="zh-CN"/>
        </w:rPr>
        <w:t>contact you</w:t>
      </w:r>
      <w:r>
        <w:rPr>
          <w:rFonts w:eastAsia="STZhongsong" w:cs="Arial"/>
          <w:b w:val="0"/>
          <w:i w:val="0"/>
          <w:sz w:val="22"/>
          <w:szCs w:val="22"/>
          <w:lang w:val="en-GB" w:eastAsia="zh-CN"/>
        </w:rPr>
        <w:t xml:space="preserve"> directly if you have indicated your interest in this procurement (see </w:t>
      </w:r>
      <w:r w:rsidR="005913E9">
        <w:rPr>
          <w:rFonts w:eastAsia="STZhongsong" w:cs="Arial"/>
          <w:b w:val="0"/>
          <w:i w:val="0"/>
          <w:sz w:val="22"/>
          <w:szCs w:val="22"/>
          <w:lang w:val="en-GB" w:eastAsia="zh-CN"/>
        </w:rPr>
        <w:t>Section</w:t>
      </w:r>
      <w:r>
        <w:rPr>
          <w:rFonts w:eastAsia="STZhongsong" w:cs="Arial"/>
          <w:b w:val="0"/>
          <w:i w:val="0"/>
          <w:sz w:val="22"/>
          <w:szCs w:val="22"/>
          <w:lang w:val="en-GB" w:eastAsia="zh-CN"/>
        </w:rPr>
        <w:t xml:space="preserve"> </w:t>
      </w:r>
      <w:r w:rsidR="00832FFE">
        <w:rPr>
          <w:rFonts w:eastAsia="STZhongsong" w:cs="Arial"/>
          <w:b w:val="0"/>
          <w:i w:val="0"/>
          <w:sz w:val="22"/>
          <w:szCs w:val="22"/>
          <w:lang w:val="en-GB" w:eastAsia="zh-CN"/>
        </w:rPr>
        <w:t>3.2</w:t>
      </w:r>
      <w:r>
        <w:rPr>
          <w:rFonts w:eastAsia="STZhongsong" w:cs="Arial"/>
          <w:b w:val="0"/>
          <w:i w:val="0"/>
          <w:sz w:val="22"/>
          <w:szCs w:val="22"/>
          <w:lang w:val="en-GB" w:eastAsia="zh-CN"/>
        </w:rPr>
        <w:t>).</w:t>
      </w:r>
    </w:p>
    <w:tbl>
      <w:tblPr>
        <w:tblW w:w="9008"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0"/>
        <w:gridCol w:w="6608"/>
      </w:tblGrid>
      <w:tr w:rsidRPr="00A342E0" w:rsidR="00C43482" w14:paraId="37B6C05F" w14:textId="77777777">
        <w:trPr>
          <w:cantSplit/>
          <w:trHeight w:val="397"/>
          <w:tblHeader/>
        </w:trPr>
        <w:tc>
          <w:tcPr>
            <w:tcW w:w="2400" w:type="dxa"/>
            <w:shd w:val="clear" w:color="auto" w:fill="E0E0E0"/>
            <w:vAlign w:val="center"/>
          </w:tcPr>
          <w:p w:rsidRPr="007C1A00" w:rsidR="00C43482" w:rsidRDefault="00C43482" w14:paraId="40490B39" w14:textId="77777777">
            <w:pPr>
              <w:pStyle w:val="MarginText"/>
              <w:rPr>
                <w:rFonts w:cs="Arial"/>
                <w:b/>
                <w:sz w:val="22"/>
                <w:szCs w:val="22"/>
              </w:rPr>
            </w:pPr>
            <w:r w:rsidRPr="007C1A00">
              <w:rPr>
                <w:rFonts w:cs="Arial"/>
                <w:b/>
                <w:sz w:val="22"/>
                <w:szCs w:val="22"/>
              </w:rPr>
              <w:t>DATE</w:t>
            </w:r>
          </w:p>
        </w:tc>
        <w:tc>
          <w:tcPr>
            <w:tcW w:w="6608" w:type="dxa"/>
            <w:shd w:val="clear" w:color="auto" w:fill="E0E0E0"/>
            <w:vAlign w:val="center"/>
          </w:tcPr>
          <w:p w:rsidRPr="00A342E0" w:rsidR="00C43482" w:rsidRDefault="00C43482" w14:paraId="4D4052D6" w14:textId="77777777">
            <w:pPr>
              <w:pStyle w:val="MarginText"/>
              <w:rPr>
                <w:rFonts w:cs="Arial"/>
                <w:b/>
                <w:sz w:val="22"/>
                <w:szCs w:val="22"/>
              </w:rPr>
            </w:pPr>
            <w:r w:rsidRPr="00A342E0">
              <w:rPr>
                <w:rFonts w:cs="Arial"/>
                <w:b/>
                <w:sz w:val="22"/>
                <w:szCs w:val="22"/>
              </w:rPr>
              <w:t>ACTIVITY</w:t>
            </w:r>
          </w:p>
        </w:tc>
      </w:tr>
      <w:tr w:rsidRPr="00A342E0" w:rsidR="006F3627" w:rsidTr="00DF19F9" w14:paraId="2B574CC9" w14:textId="77777777">
        <w:trPr>
          <w:cantSplit/>
          <w:trHeight w:val="397"/>
        </w:trPr>
        <w:tc>
          <w:tcPr>
            <w:tcW w:w="2400" w:type="dxa"/>
            <w:shd w:val="clear" w:color="auto" w:fill="auto"/>
            <w:vAlign w:val="center"/>
          </w:tcPr>
          <w:p w:rsidRPr="009320D3" w:rsidR="006F3627" w:rsidP="006F3627" w:rsidRDefault="00D06E5A" w14:paraId="78FED42D" w14:textId="00238DDF">
            <w:pPr>
              <w:pStyle w:val="MarginText"/>
              <w:rPr>
                <w:rFonts w:cs="Arial"/>
                <w:sz w:val="22"/>
                <w:szCs w:val="22"/>
              </w:rPr>
            </w:pPr>
            <w:r>
              <w:rPr>
                <w:sz w:val="22"/>
                <w:szCs w:val="22"/>
              </w:rPr>
              <w:t>8</w:t>
            </w:r>
            <w:r w:rsidRPr="009320D3" w:rsidR="006F3627">
              <w:rPr>
                <w:sz w:val="22"/>
                <w:szCs w:val="22"/>
              </w:rPr>
              <w:t>.</w:t>
            </w:r>
            <w:r w:rsidRPr="009320D3" w:rsidR="00D91F34">
              <w:rPr>
                <w:sz w:val="22"/>
                <w:szCs w:val="22"/>
              </w:rPr>
              <w:t>11</w:t>
            </w:r>
            <w:r w:rsidRPr="009320D3" w:rsidR="006F3627">
              <w:rPr>
                <w:sz w:val="22"/>
                <w:szCs w:val="22"/>
              </w:rPr>
              <w:t>.2024</w:t>
            </w:r>
            <w:r w:rsidRPr="009320D3" w:rsidR="006F3627">
              <w:rPr>
                <w:rStyle w:val="eop"/>
                <w:rFonts w:cs="Arial"/>
                <w:sz w:val="22"/>
                <w:szCs w:val="22"/>
              </w:rPr>
              <w:t> </w:t>
            </w:r>
          </w:p>
        </w:tc>
        <w:tc>
          <w:tcPr>
            <w:tcW w:w="6608" w:type="dxa"/>
          </w:tcPr>
          <w:p w:rsidRPr="00A342E0" w:rsidR="006F3627" w:rsidP="006F3627" w:rsidRDefault="006F3627" w14:paraId="631EB01E" w14:textId="77777777">
            <w:pPr>
              <w:pStyle w:val="MarginText"/>
              <w:rPr>
                <w:rFonts w:cs="Arial"/>
                <w:sz w:val="22"/>
                <w:szCs w:val="22"/>
              </w:rPr>
            </w:pPr>
            <w:r w:rsidRPr="00A342E0">
              <w:rPr>
                <w:rFonts w:cs="Arial"/>
                <w:sz w:val="22"/>
                <w:szCs w:val="22"/>
              </w:rPr>
              <w:t>Publication of the Request for Proposals</w:t>
            </w:r>
          </w:p>
        </w:tc>
      </w:tr>
      <w:tr w:rsidRPr="00A342E0" w:rsidR="006F3627" w14:paraId="61953A3D" w14:textId="77777777">
        <w:trPr>
          <w:cantSplit/>
          <w:trHeight w:val="397"/>
        </w:trPr>
        <w:tc>
          <w:tcPr>
            <w:tcW w:w="2400" w:type="dxa"/>
            <w:vAlign w:val="center"/>
          </w:tcPr>
          <w:p w:rsidRPr="009320D3" w:rsidR="006F3627" w:rsidP="006F3627" w:rsidRDefault="000D6984" w14:paraId="4F298559" w14:textId="1FAD8359">
            <w:pPr>
              <w:pStyle w:val="MarginText"/>
              <w:rPr>
                <w:rFonts w:cs="Arial"/>
                <w:sz w:val="22"/>
                <w:szCs w:val="22"/>
              </w:rPr>
            </w:pPr>
            <w:r w:rsidRPr="009320D3">
              <w:rPr>
                <w:sz w:val="22"/>
                <w:szCs w:val="22"/>
              </w:rPr>
              <w:t>1</w:t>
            </w:r>
            <w:r w:rsidR="00ED36BB">
              <w:rPr>
                <w:sz w:val="22"/>
                <w:szCs w:val="22"/>
              </w:rPr>
              <w:t>5</w:t>
            </w:r>
            <w:r w:rsidRPr="009320D3" w:rsidR="006F3627">
              <w:rPr>
                <w:sz w:val="22"/>
                <w:szCs w:val="22"/>
              </w:rPr>
              <w:t>.1</w:t>
            </w:r>
            <w:r w:rsidRPr="009320D3" w:rsidR="006F271D">
              <w:rPr>
                <w:sz w:val="22"/>
                <w:szCs w:val="22"/>
              </w:rPr>
              <w:t>1</w:t>
            </w:r>
            <w:r w:rsidRPr="009320D3" w:rsidR="006F3627">
              <w:rPr>
                <w:sz w:val="22"/>
                <w:szCs w:val="22"/>
              </w:rPr>
              <w:t>.2024 </w:t>
            </w:r>
          </w:p>
        </w:tc>
        <w:tc>
          <w:tcPr>
            <w:tcW w:w="6608" w:type="dxa"/>
          </w:tcPr>
          <w:p w:rsidRPr="00A342E0" w:rsidR="006F3627" w:rsidP="006F3627" w:rsidRDefault="006F3627" w14:paraId="06ED885E" w14:textId="77777777">
            <w:pPr>
              <w:pStyle w:val="MarginText"/>
              <w:rPr>
                <w:rFonts w:cs="Arial"/>
                <w:sz w:val="22"/>
                <w:szCs w:val="22"/>
              </w:rPr>
            </w:pPr>
            <w:r w:rsidRPr="00A342E0">
              <w:rPr>
                <w:rFonts w:cs="Arial"/>
                <w:sz w:val="22"/>
                <w:szCs w:val="22"/>
              </w:rPr>
              <w:t xml:space="preserve">Deadline for </w:t>
            </w:r>
            <w:r>
              <w:rPr>
                <w:rFonts w:cs="Arial"/>
                <w:sz w:val="22"/>
                <w:szCs w:val="22"/>
              </w:rPr>
              <w:t>expressions of interest</w:t>
            </w:r>
          </w:p>
        </w:tc>
      </w:tr>
      <w:tr w:rsidRPr="00A342E0" w:rsidR="006F3627" w14:paraId="2F043B0B" w14:textId="77777777">
        <w:trPr>
          <w:cantSplit/>
          <w:trHeight w:val="397"/>
        </w:trPr>
        <w:tc>
          <w:tcPr>
            <w:tcW w:w="2400" w:type="dxa"/>
            <w:vAlign w:val="center"/>
          </w:tcPr>
          <w:p w:rsidRPr="009320D3" w:rsidR="006F3627" w:rsidP="006F3627" w:rsidRDefault="006F07B8" w14:paraId="34E829ED" w14:textId="5E249ADE">
            <w:pPr>
              <w:pStyle w:val="MarginText"/>
              <w:rPr>
                <w:rFonts w:cs="Arial"/>
                <w:sz w:val="22"/>
                <w:szCs w:val="22"/>
              </w:rPr>
            </w:pPr>
            <w:r w:rsidRPr="009320D3">
              <w:rPr>
                <w:sz w:val="22"/>
                <w:szCs w:val="22"/>
              </w:rPr>
              <w:t>1</w:t>
            </w:r>
            <w:r w:rsidR="00E05D5E">
              <w:rPr>
                <w:sz w:val="22"/>
                <w:szCs w:val="22"/>
              </w:rPr>
              <w:t>8</w:t>
            </w:r>
            <w:r w:rsidRPr="009320D3" w:rsidR="006F3627">
              <w:rPr>
                <w:sz w:val="22"/>
                <w:szCs w:val="22"/>
              </w:rPr>
              <w:t>.1</w:t>
            </w:r>
            <w:r w:rsidRPr="009320D3" w:rsidR="006F271D">
              <w:rPr>
                <w:sz w:val="22"/>
                <w:szCs w:val="22"/>
              </w:rPr>
              <w:t>1</w:t>
            </w:r>
            <w:r w:rsidRPr="009320D3" w:rsidR="006F3627">
              <w:rPr>
                <w:sz w:val="22"/>
                <w:szCs w:val="22"/>
              </w:rPr>
              <w:t>.2024 </w:t>
            </w:r>
          </w:p>
        </w:tc>
        <w:tc>
          <w:tcPr>
            <w:tcW w:w="6608" w:type="dxa"/>
          </w:tcPr>
          <w:p w:rsidRPr="00A342E0" w:rsidR="006F3627" w:rsidP="006F3627" w:rsidRDefault="006F3627" w14:paraId="499D34ED" w14:textId="77777777">
            <w:pPr>
              <w:pStyle w:val="MarginText"/>
              <w:rPr>
                <w:rFonts w:cs="Arial"/>
                <w:sz w:val="22"/>
                <w:szCs w:val="22"/>
              </w:rPr>
            </w:pPr>
            <w:r w:rsidRPr="00A342E0">
              <w:rPr>
                <w:rFonts w:cs="Arial"/>
                <w:sz w:val="22"/>
                <w:szCs w:val="22"/>
              </w:rPr>
              <w:t>Deadline for submission of questions</w:t>
            </w:r>
          </w:p>
        </w:tc>
      </w:tr>
      <w:tr w:rsidRPr="00A342E0" w:rsidR="006F3627" w14:paraId="7E2932A1" w14:textId="77777777">
        <w:trPr>
          <w:cantSplit/>
          <w:trHeight w:val="397"/>
        </w:trPr>
        <w:tc>
          <w:tcPr>
            <w:tcW w:w="2400" w:type="dxa"/>
            <w:tcBorders>
              <w:bottom w:val="single" w:color="auto" w:sz="4" w:space="0"/>
            </w:tcBorders>
            <w:vAlign w:val="center"/>
          </w:tcPr>
          <w:p w:rsidRPr="009320D3" w:rsidR="006F3627" w:rsidP="006F3627" w:rsidRDefault="003A5D54" w14:paraId="5059F1C2" w14:textId="459A5B57">
            <w:pPr>
              <w:pStyle w:val="MarginText"/>
              <w:rPr>
                <w:rFonts w:cs="Arial"/>
                <w:sz w:val="22"/>
                <w:szCs w:val="22"/>
              </w:rPr>
            </w:pPr>
            <w:r>
              <w:rPr>
                <w:sz w:val="22"/>
                <w:szCs w:val="22"/>
              </w:rPr>
              <w:t>20</w:t>
            </w:r>
            <w:r w:rsidRPr="009320D3" w:rsidR="006F3627">
              <w:rPr>
                <w:sz w:val="22"/>
                <w:szCs w:val="22"/>
              </w:rPr>
              <w:t>.1</w:t>
            </w:r>
            <w:r w:rsidRPr="009320D3" w:rsidR="006F271D">
              <w:rPr>
                <w:sz w:val="22"/>
                <w:szCs w:val="22"/>
              </w:rPr>
              <w:t>1</w:t>
            </w:r>
            <w:r w:rsidRPr="009320D3" w:rsidR="006F3627">
              <w:rPr>
                <w:sz w:val="22"/>
                <w:szCs w:val="22"/>
              </w:rPr>
              <w:t>.2024 </w:t>
            </w:r>
          </w:p>
        </w:tc>
        <w:tc>
          <w:tcPr>
            <w:tcW w:w="6608" w:type="dxa"/>
            <w:tcBorders>
              <w:bottom w:val="single" w:color="auto" w:sz="4" w:space="0"/>
            </w:tcBorders>
          </w:tcPr>
          <w:p w:rsidRPr="009320D3" w:rsidR="006F3627" w:rsidP="006F3627" w:rsidRDefault="006F3627" w14:paraId="259C745F" w14:textId="77777777">
            <w:pPr>
              <w:pStyle w:val="MarginText"/>
              <w:rPr>
                <w:rFonts w:cs="Arial"/>
                <w:sz w:val="22"/>
                <w:szCs w:val="22"/>
              </w:rPr>
            </w:pPr>
            <w:r w:rsidRPr="00A342E0">
              <w:rPr>
                <w:rFonts w:cs="Arial"/>
                <w:sz w:val="22"/>
                <w:szCs w:val="22"/>
              </w:rPr>
              <w:t xml:space="preserve">Planned publication of responses to questions </w:t>
            </w:r>
          </w:p>
        </w:tc>
      </w:tr>
      <w:tr w:rsidRPr="00A342E0" w:rsidR="006F3627" w14:paraId="7F0E4A57" w14:textId="77777777">
        <w:trPr>
          <w:cantSplit/>
          <w:trHeight w:val="397"/>
        </w:trPr>
        <w:tc>
          <w:tcPr>
            <w:tcW w:w="2400" w:type="dxa"/>
            <w:shd w:val="clear" w:color="auto" w:fill="FFC000"/>
            <w:vAlign w:val="center"/>
          </w:tcPr>
          <w:p w:rsidRPr="009320D3" w:rsidR="006F3627" w:rsidP="006F3627" w:rsidRDefault="00B44B78" w14:paraId="0D884DB1" w14:textId="49C976FE">
            <w:pPr>
              <w:pStyle w:val="MarginText"/>
              <w:rPr>
                <w:rFonts w:cs="Arial"/>
                <w:b/>
                <w:sz w:val="22"/>
                <w:szCs w:val="22"/>
              </w:rPr>
            </w:pPr>
            <w:r w:rsidRPr="009320D3">
              <w:rPr>
                <w:b/>
                <w:sz w:val="22"/>
                <w:szCs w:val="22"/>
              </w:rPr>
              <w:t>2</w:t>
            </w:r>
            <w:r w:rsidR="00D31D6F">
              <w:rPr>
                <w:rFonts w:cs="Arial"/>
                <w:b/>
                <w:sz w:val="22"/>
                <w:szCs w:val="22"/>
              </w:rPr>
              <w:t>2</w:t>
            </w:r>
            <w:r w:rsidRPr="009320D3" w:rsidR="006F3627">
              <w:rPr>
                <w:b/>
                <w:sz w:val="22"/>
                <w:szCs w:val="22"/>
              </w:rPr>
              <w:t>.1</w:t>
            </w:r>
            <w:r w:rsidRPr="009320D3" w:rsidR="006F271D">
              <w:rPr>
                <w:b/>
                <w:sz w:val="22"/>
                <w:szCs w:val="22"/>
              </w:rPr>
              <w:t>1</w:t>
            </w:r>
            <w:r w:rsidRPr="009320D3" w:rsidR="006F3627">
              <w:rPr>
                <w:b/>
                <w:sz w:val="22"/>
                <w:szCs w:val="22"/>
              </w:rPr>
              <w:t>.2024 </w:t>
            </w:r>
          </w:p>
        </w:tc>
        <w:tc>
          <w:tcPr>
            <w:tcW w:w="6608" w:type="dxa"/>
            <w:shd w:val="clear" w:color="auto" w:fill="FFC000"/>
          </w:tcPr>
          <w:p w:rsidRPr="009320D3" w:rsidR="006F3627" w:rsidP="006F3627" w:rsidRDefault="006F3627" w14:paraId="411934E0" w14:textId="5A418B6F">
            <w:pPr>
              <w:pStyle w:val="MarginText"/>
              <w:rPr>
                <w:rFonts w:cs="Arial"/>
                <w:b/>
                <w:sz w:val="22"/>
                <w:szCs w:val="22"/>
              </w:rPr>
            </w:pPr>
            <w:r w:rsidRPr="009320D3">
              <w:rPr>
                <w:rFonts w:cs="Arial"/>
                <w:b/>
                <w:sz w:val="22"/>
                <w:szCs w:val="22"/>
              </w:rPr>
              <w:t>Deadline for submission of Proposals to IUCN (“</w:t>
            </w:r>
            <w:r w:rsidRPr="00A342E0">
              <w:rPr>
                <w:rFonts w:cs="Arial"/>
                <w:b/>
                <w:sz w:val="22"/>
                <w:szCs w:val="22"/>
              </w:rPr>
              <w:t>Submission Deadline</w:t>
            </w:r>
            <w:r w:rsidRPr="009320D3">
              <w:rPr>
                <w:rFonts w:cs="Arial"/>
                <w:b/>
                <w:sz w:val="22"/>
                <w:szCs w:val="22"/>
              </w:rPr>
              <w:t>”)</w:t>
            </w:r>
          </w:p>
        </w:tc>
      </w:tr>
      <w:tr w:rsidRPr="00A342E0" w:rsidR="006F3627" w14:paraId="074F425E" w14:textId="77777777">
        <w:trPr>
          <w:cantSplit/>
          <w:trHeight w:val="397"/>
        </w:trPr>
        <w:tc>
          <w:tcPr>
            <w:tcW w:w="2400" w:type="dxa"/>
            <w:vAlign w:val="center"/>
          </w:tcPr>
          <w:p w:rsidRPr="009320D3" w:rsidR="006F3627" w:rsidP="006F3627" w:rsidRDefault="04B43125" w14:paraId="6246EB0F" w14:textId="7C45BA3B">
            <w:pPr>
              <w:pStyle w:val="MarginText"/>
              <w:rPr>
                <w:rFonts w:cs="Arial"/>
                <w:sz w:val="22"/>
                <w:szCs w:val="22"/>
              </w:rPr>
            </w:pPr>
            <w:r w:rsidRPr="716FE467">
              <w:rPr>
                <w:sz w:val="22"/>
                <w:szCs w:val="22"/>
              </w:rPr>
              <w:t>2</w:t>
            </w:r>
            <w:r w:rsidR="00C627A7">
              <w:rPr>
                <w:sz w:val="22"/>
                <w:szCs w:val="22"/>
              </w:rPr>
              <w:t>6</w:t>
            </w:r>
            <w:r w:rsidRPr="009320D3" w:rsidR="006F3627">
              <w:rPr>
                <w:sz w:val="22"/>
                <w:szCs w:val="22"/>
              </w:rPr>
              <w:t>.1</w:t>
            </w:r>
            <w:r w:rsidRPr="009320D3" w:rsidR="00CC4A6A">
              <w:rPr>
                <w:sz w:val="22"/>
                <w:szCs w:val="22"/>
              </w:rPr>
              <w:t>1</w:t>
            </w:r>
            <w:r w:rsidRPr="009320D3" w:rsidR="006F3627">
              <w:rPr>
                <w:sz w:val="22"/>
                <w:szCs w:val="22"/>
              </w:rPr>
              <w:t>.2024 </w:t>
            </w:r>
          </w:p>
        </w:tc>
        <w:tc>
          <w:tcPr>
            <w:tcW w:w="6608" w:type="dxa"/>
          </w:tcPr>
          <w:p w:rsidRPr="00A342E0" w:rsidR="006F3627" w:rsidP="006F3627" w:rsidRDefault="006F3627" w14:paraId="55B4773D" w14:textId="5FC1EEE6">
            <w:pPr>
              <w:pStyle w:val="MarginText"/>
              <w:rPr>
                <w:rFonts w:cs="Arial"/>
                <w:sz w:val="22"/>
                <w:szCs w:val="22"/>
              </w:rPr>
            </w:pPr>
            <w:r w:rsidRPr="00A342E0">
              <w:rPr>
                <w:rFonts w:cs="Arial"/>
                <w:sz w:val="22"/>
                <w:szCs w:val="22"/>
              </w:rPr>
              <w:t xml:space="preserve">Clarification of </w:t>
            </w:r>
            <w:r>
              <w:rPr>
                <w:rFonts w:cs="Arial"/>
                <w:sz w:val="22"/>
                <w:szCs w:val="22"/>
              </w:rPr>
              <w:t>Proposal</w:t>
            </w:r>
            <w:r w:rsidRPr="00A342E0">
              <w:rPr>
                <w:rFonts w:cs="Arial"/>
                <w:sz w:val="22"/>
                <w:szCs w:val="22"/>
              </w:rPr>
              <w:t>s</w:t>
            </w:r>
          </w:p>
        </w:tc>
      </w:tr>
      <w:tr w:rsidRPr="00A342E0" w:rsidR="006F3627" w14:paraId="654AB650" w14:textId="77777777">
        <w:trPr>
          <w:cantSplit/>
          <w:trHeight w:val="397"/>
        </w:trPr>
        <w:tc>
          <w:tcPr>
            <w:tcW w:w="2400" w:type="dxa"/>
            <w:vAlign w:val="center"/>
          </w:tcPr>
          <w:p w:rsidRPr="009320D3" w:rsidR="006F3627" w:rsidP="006F3627" w:rsidRDefault="46F9872D" w14:paraId="547A00E5" w14:textId="307A1842">
            <w:pPr>
              <w:pStyle w:val="MarginText"/>
              <w:rPr>
                <w:rFonts w:cs="Arial"/>
                <w:sz w:val="22"/>
                <w:szCs w:val="22"/>
              </w:rPr>
            </w:pPr>
            <w:r w:rsidRPr="0C8562B8">
              <w:rPr>
                <w:sz w:val="22"/>
                <w:szCs w:val="22"/>
              </w:rPr>
              <w:t>2</w:t>
            </w:r>
            <w:r w:rsidR="009C31F5">
              <w:rPr>
                <w:sz w:val="22"/>
                <w:szCs w:val="22"/>
              </w:rPr>
              <w:t>8</w:t>
            </w:r>
            <w:r w:rsidRPr="009320D3" w:rsidR="006F3627">
              <w:rPr>
                <w:sz w:val="22"/>
                <w:szCs w:val="22"/>
              </w:rPr>
              <w:t>.1</w:t>
            </w:r>
            <w:r w:rsidRPr="009320D3" w:rsidR="00CC4A6A">
              <w:rPr>
                <w:sz w:val="22"/>
                <w:szCs w:val="22"/>
              </w:rPr>
              <w:t>1</w:t>
            </w:r>
            <w:r w:rsidRPr="009320D3" w:rsidR="006F3627">
              <w:rPr>
                <w:sz w:val="22"/>
                <w:szCs w:val="22"/>
              </w:rPr>
              <w:t>.2024 </w:t>
            </w:r>
          </w:p>
        </w:tc>
        <w:tc>
          <w:tcPr>
            <w:tcW w:w="6608" w:type="dxa"/>
          </w:tcPr>
          <w:p w:rsidRPr="00A342E0" w:rsidR="006F3627" w:rsidP="006F3627" w:rsidRDefault="006F3627" w14:paraId="67814541" w14:textId="77777777">
            <w:pPr>
              <w:pStyle w:val="MarginText"/>
              <w:rPr>
                <w:rFonts w:cs="Arial"/>
                <w:sz w:val="22"/>
                <w:szCs w:val="22"/>
              </w:rPr>
            </w:pPr>
            <w:r w:rsidRPr="00A342E0">
              <w:rPr>
                <w:rFonts w:cs="Arial"/>
                <w:sz w:val="22"/>
                <w:szCs w:val="22"/>
              </w:rPr>
              <w:t xml:space="preserve">Planned date for </w:t>
            </w:r>
            <w:r>
              <w:rPr>
                <w:rFonts w:cs="Arial"/>
                <w:sz w:val="22"/>
                <w:szCs w:val="22"/>
              </w:rPr>
              <w:t>c</w:t>
            </w:r>
            <w:r w:rsidRPr="00A342E0">
              <w:rPr>
                <w:rFonts w:cs="Arial"/>
                <w:sz w:val="22"/>
                <w:szCs w:val="22"/>
              </w:rPr>
              <w:t xml:space="preserve">ontract </w:t>
            </w:r>
            <w:r>
              <w:rPr>
                <w:rFonts w:cs="Arial"/>
                <w:sz w:val="22"/>
                <w:szCs w:val="22"/>
              </w:rPr>
              <w:t>a</w:t>
            </w:r>
            <w:r w:rsidRPr="00A342E0">
              <w:rPr>
                <w:rFonts w:cs="Arial"/>
                <w:sz w:val="22"/>
                <w:szCs w:val="22"/>
              </w:rPr>
              <w:t>ward</w:t>
            </w:r>
          </w:p>
        </w:tc>
      </w:tr>
      <w:tr w:rsidRPr="00A342E0" w:rsidR="006F3627" w:rsidTr="00EA1922" w14:paraId="4DFF1B87" w14:textId="77777777">
        <w:trPr>
          <w:cantSplit/>
          <w:trHeight w:val="397"/>
        </w:trPr>
        <w:tc>
          <w:tcPr>
            <w:tcW w:w="2400" w:type="dxa"/>
            <w:shd w:val="clear" w:color="auto" w:fill="auto"/>
            <w:vAlign w:val="center"/>
          </w:tcPr>
          <w:p w:rsidRPr="009320D3" w:rsidR="006F3627" w:rsidP="006F3627" w:rsidRDefault="00C627A7" w14:paraId="7E4103E2" w14:textId="6D6E8E9F">
            <w:pPr>
              <w:pStyle w:val="MarginText"/>
              <w:rPr>
                <w:rFonts w:cs="Arial"/>
                <w:sz w:val="22"/>
                <w:szCs w:val="22"/>
              </w:rPr>
            </w:pPr>
            <w:r>
              <w:rPr>
                <w:sz w:val="22"/>
                <w:szCs w:val="22"/>
              </w:rPr>
              <w:t>3</w:t>
            </w:r>
            <w:r w:rsidRPr="009320D3" w:rsidR="006F3627">
              <w:rPr>
                <w:sz w:val="22"/>
                <w:szCs w:val="22"/>
              </w:rPr>
              <w:t>.1</w:t>
            </w:r>
            <w:r w:rsidRPr="009320D3" w:rsidR="00FA161B">
              <w:rPr>
                <w:sz w:val="22"/>
                <w:szCs w:val="22"/>
              </w:rPr>
              <w:t>2</w:t>
            </w:r>
            <w:r w:rsidRPr="009320D3" w:rsidR="006F3627">
              <w:rPr>
                <w:sz w:val="22"/>
                <w:szCs w:val="22"/>
              </w:rPr>
              <w:t>.2024 </w:t>
            </w:r>
          </w:p>
        </w:tc>
        <w:tc>
          <w:tcPr>
            <w:tcW w:w="6608" w:type="dxa"/>
          </w:tcPr>
          <w:p w:rsidRPr="00A342E0" w:rsidR="006F3627" w:rsidP="006F3627" w:rsidRDefault="006F3627" w14:paraId="1F3EF9BA" w14:textId="77777777">
            <w:pPr>
              <w:pStyle w:val="MarginText"/>
              <w:rPr>
                <w:rFonts w:cs="Arial"/>
                <w:sz w:val="22"/>
                <w:szCs w:val="22"/>
              </w:rPr>
            </w:pPr>
            <w:r w:rsidRPr="00A342E0">
              <w:rPr>
                <w:rFonts w:cs="Arial"/>
                <w:sz w:val="22"/>
                <w:szCs w:val="22"/>
              </w:rPr>
              <w:t>Expected contract start date</w:t>
            </w:r>
          </w:p>
        </w:tc>
      </w:tr>
    </w:tbl>
    <w:p w:rsidR="005913E9" w:rsidP="005913E9" w:rsidRDefault="005913E9" w14:paraId="64AD7721" w14:textId="7777777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p>
    <w:p w:rsidRPr="00A342E0" w:rsidR="005913E9" w:rsidP="005913E9" w:rsidRDefault="005913E9" w14:paraId="33F93885" w14:textId="703514E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w:t>
      </w:r>
      <w:r>
        <w:rPr>
          <w:rFonts w:eastAsia="STZhongsong" w:cs="Arial"/>
          <w:b w:val="0"/>
          <w:i w:val="0"/>
          <w:sz w:val="22"/>
          <w:szCs w:val="22"/>
          <w:lang w:val="en-GB" w:eastAsia="zh-CN"/>
        </w:rPr>
        <w:t xml:space="preserve">express your interest in submitting a </w:t>
      </w:r>
      <w:r w:rsidR="00854019">
        <w:rPr>
          <w:rFonts w:eastAsia="STZhongsong" w:cs="Arial"/>
          <w:b w:val="0"/>
          <w:i w:val="0"/>
          <w:sz w:val="22"/>
          <w:szCs w:val="22"/>
          <w:lang w:val="en-GB" w:eastAsia="zh-CN"/>
        </w:rPr>
        <w:t>Proposal</w:t>
      </w:r>
      <w:r>
        <w:rPr>
          <w:rFonts w:eastAsia="STZhongsong" w:cs="Arial"/>
          <w:b w:val="0"/>
          <w:i w:val="0"/>
          <w:sz w:val="22"/>
          <w:szCs w:val="22"/>
          <w:lang w:val="en-GB" w:eastAsia="zh-CN"/>
        </w:rPr>
        <w:t xml:space="preserve"> </w:t>
      </w:r>
      <w:r w:rsidRPr="00A342E0">
        <w:rPr>
          <w:rFonts w:eastAsia="STZhongsong" w:cs="Arial"/>
          <w:b w:val="0"/>
          <w:i w:val="0"/>
          <w:sz w:val="22"/>
          <w:szCs w:val="22"/>
          <w:lang w:val="en-GB" w:eastAsia="zh-CN"/>
        </w:rPr>
        <w:t xml:space="preserve">by the deadline stated </w:t>
      </w:r>
      <w:r w:rsidR="00B7421B">
        <w:rPr>
          <w:rFonts w:eastAsia="STZhongsong" w:cs="Arial"/>
          <w:b w:val="0"/>
          <w:i w:val="0"/>
          <w:sz w:val="22"/>
          <w:szCs w:val="22"/>
          <w:lang w:val="en-GB" w:eastAsia="zh-CN"/>
        </w:rPr>
        <w:t>above</w:t>
      </w:r>
      <w:r>
        <w:rPr>
          <w:rFonts w:eastAsia="STZhongsong" w:cs="Arial"/>
          <w:b w:val="0"/>
          <w:i w:val="0"/>
          <w:sz w:val="22"/>
          <w:szCs w:val="22"/>
          <w:lang w:val="en-GB" w:eastAsia="zh-CN"/>
        </w:rPr>
        <w:t>. This will help IUCN to keep you updated regarding the procurement.</w:t>
      </w:r>
    </w:p>
    <w:p w:rsidRPr="00A342E0" w:rsidR="00C43482" w:rsidP="00C43482" w:rsidRDefault="00C43482" w14:paraId="4ECFE468" w14:textId="77777777">
      <w:pPr>
        <w:jc w:val="both"/>
        <w:rPr>
          <w:rFonts w:ascii="Arial" w:hAnsi="Arial" w:eastAsia="STZhongsong" w:cs="Arial"/>
          <w:sz w:val="22"/>
          <w:szCs w:val="22"/>
          <w:lang w:val="en-GB" w:eastAsia="zh-CN"/>
        </w:rPr>
      </w:pPr>
    </w:p>
    <w:p w:rsidRPr="00A342E0" w:rsidR="00625940" w:rsidP="00625940" w:rsidRDefault="00625940" w14:paraId="3F4BFC32"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rsidRPr="00A342E0" w:rsidR="00625940" w:rsidP="00625940" w:rsidRDefault="00625940" w14:paraId="28AC1D34" w14:textId="5CAF6255">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sidR="005F3BB4">
        <w:rPr>
          <w:rFonts w:eastAsia="STZhongsong" w:cs="Arial"/>
          <w:b w:val="0"/>
          <w:i w:val="0"/>
          <w:sz w:val="22"/>
          <w:szCs w:val="22"/>
          <w:lang w:val="en-GB" w:eastAsia="zh-CN"/>
        </w:rPr>
        <w:t>four</w:t>
      </w:r>
      <w:r w:rsidRPr="00A342E0">
        <w:rPr>
          <w:rFonts w:eastAsia="STZhongsong" w:cs="Arial"/>
          <w:b w:val="0"/>
          <w:i w:val="0"/>
          <w:sz w:val="22"/>
          <w:szCs w:val="22"/>
          <w:lang w:val="en-GB" w:eastAsia="zh-CN"/>
        </w:rPr>
        <w:t xml:space="preserve"> separate documents</w:t>
      </w:r>
      <w:r w:rsidRPr="3E8B88BC" w:rsidR="7109745B">
        <w:rPr>
          <w:rFonts w:eastAsia="STZhongsong" w:cs="Arial"/>
          <w:b w:val="0"/>
          <w:i w:val="0"/>
          <w:sz w:val="22"/>
          <w:szCs w:val="22"/>
          <w:lang w:val="en-GB" w:eastAsia="zh-CN"/>
        </w:rPr>
        <w:t xml:space="preserve">, indicating </w:t>
      </w:r>
      <w:proofErr w:type="spellStart"/>
      <w:r w:rsidRPr="3E8B88BC" w:rsidR="7109745B">
        <w:rPr>
          <w:rFonts w:eastAsia="STZhongsong" w:cs="Arial"/>
          <w:b w:val="0"/>
          <w:i w:val="0"/>
          <w:sz w:val="22"/>
          <w:szCs w:val="22"/>
          <w:lang w:val="en-GB" w:eastAsia="zh-CN"/>
        </w:rPr>
        <w:t>cleary</w:t>
      </w:r>
      <w:proofErr w:type="spellEnd"/>
      <w:r w:rsidRPr="3E8B88BC" w:rsidR="7109745B">
        <w:rPr>
          <w:rFonts w:eastAsia="STZhongsong" w:cs="Arial"/>
          <w:b w:val="0"/>
          <w:i w:val="0"/>
          <w:sz w:val="22"/>
          <w:szCs w:val="22"/>
          <w:lang w:val="en-GB" w:eastAsia="zh-CN"/>
        </w:rPr>
        <w:t xml:space="preserve"> to which lot are addressed, one, two, or both:</w:t>
      </w:r>
    </w:p>
    <w:p w:rsidRPr="00A342E0" w:rsidR="00625940" w:rsidP="00625940" w:rsidRDefault="00625940" w14:paraId="6DE92D47" w14:textId="6FB2F9D1">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 xml:space="preserve">ee Attachment </w:t>
      </w:r>
      <w:r w:rsidR="0005157C">
        <w:rPr>
          <w:rFonts w:eastAsia="STZhongsong" w:cs="Arial"/>
          <w:b w:val="0"/>
          <w:i w:val="0"/>
          <w:sz w:val="22"/>
          <w:szCs w:val="22"/>
          <w:lang w:val="en-GB" w:eastAsia="zh-CN"/>
        </w:rPr>
        <w:t>3</w:t>
      </w:r>
      <w:r>
        <w:rPr>
          <w:rFonts w:eastAsia="STZhongsong" w:cs="Arial"/>
          <w:b w:val="0"/>
          <w:i w:val="0"/>
          <w:sz w:val="22"/>
          <w:szCs w:val="22"/>
          <w:lang w:val="en-GB" w:eastAsia="zh-CN"/>
        </w:rPr>
        <w:t>)</w:t>
      </w:r>
    </w:p>
    <w:p w:rsidRPr="00221C81" w:rsidR="00FD0DC5" w:rsidP="00FD0DC5" w:rsidRDefault="00FD0DC5" w14:paraId="0851F708" w14:textId="06811EDB">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221C81">
        <w:rPr>
          <w:rFonts w:eastAsia="STZhongsong" w:cs="Arial"/>
          <w:b w:val="0"/>
          <w:i w:val="0"/>
          <w:sz w:val="22"/>
          <w:szCs w:val="22"/>
          <w:lang w:val="en-GB" w:eastAsia="zh-CN"/>
        </w:rPr>
        <w:t xml:space="preserve">Pre-Qualification Information (see </w:t>
      </w:r>
      <w:r w:rsidR="005913E9">
        <w:rPr>
          <w:rFonts w:eastAsia="STZhongsong" w:cs="Arial"/>
          <w:b w:val="0"/>
          <w:i w:val="0"/>
          <w:sz w:val="22"/>
          <w:szCs w:val="22"/>
          <w:lang w:val="en-GB" w:eastAsia="zh-CN"/>
        </w:rPr>
        <w:t>Section</w:t>
      </w:r>
      <w:r w:rsidRPr="00221C81">
        <w:rPr>
          <w:rFonts w:eastAsia="STZhongsong" w:cs="Arial"/>
          <w:b w:val="0"/>
          <w:i w:val="0"/>
          <w:sz w:val="22"/>
          <w:szCs w:val="22"/>
          <w:lang w:val="en-GB" w:eastAsia="zh-CN"/>
        </w:rPr>
        <w:t xml:space="preserve"> 4.3 below)</w:t>
      </w:r>
    </w:p>
    <w:p w:rsidRPr="003F1631" w:rsidR="00625940" w:rsidP="00625940" w:rsidRDefault="00625940" w14:paraId="257AF162" w14:textId="72BD7537">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5913E9">
        <w:rPr>
          <w:rFonts w:eastAsia="STZhongsong" w:cs="Arial"/>
          <w:b w:val="0"/>
          <w:i w:val="0"/>
          <w:sz w:val="22"/>
          <w:szCs w:val="22"/>
          <w:lang w:val="en-GB" w:eastAsia="zh-CN"/>
        </w:rPr>
        <w:t>Section</w:t>
      </w:r>
      <w:r w:rsidRPr="003F1631" w:rsidR="003F1631">
        <w:rPr>
          <w:rFonts w:eastAsia="STZhongsong" w:cs="Arial"/>
          <w:b w:val="0"/>
          <w:i w:val="0"/>
          <w:sz w:val="22"/>
          <w:szCs w:val="22"/>
          <w:lang w:val="en-GB" w:eastAsia="zh-CN"/>
        </w:rPr>
        <w:t xml:space="preserve"> 4.4</w:t>
      </w:r>
      <w:r w:rsidRPr="003F1631">
        <w:rPr>
          <w:rFonts w:eastAsia="STZhongsong" w:cs="Arial"/>
          <w:b w:val="0"/>
          <w:i w:val="0"/>
          <w:sz w:val="22"/>
          <w:szCs w:val="22"/>
          <w:lang w:val="en-GB" w:eastAsia="zh-CN"/>
        </w:rPr>
        <w:t xml:space="preserve"> below)</w:t>
      </w:r>
    </w:p>
    <w:p w:rsidRPr="003F1631" w:rsidR="00625940" w:rsidP="00625940" w:rsidRDefault="00625940" w14:paraId="788B085A" w14:textId="43EFA528">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5913E9">
        <w:rPr>
          <w:rFonts w:eastAsia="STZhongsong" w:cs="Arial"/>
          <w:b w:val="0"/>
          <w:i w:val="0"/>
          <w:sz w:val="22"/>
          <w:szCs w:val="22"/>
          <w:lang w:val="en-GB" w:eastAsia="zh-CN"/>
        </w:rPr>
        <w:t>Section</w:t>
      </w:r>
      <w:r w:rsidRPr="003F1631" w:rsidR="003F1631">
        <w:rPr>
          <w:rFonts w:eastAsia="STZhongsong" w:cs="Arial"/>
          <w:b w:val="0"/>
          <w:i w:val="0"/>
          <w:sz w:val="22"/>
          <w:szCs w:val="22"/>
          <w:lang w:val="en-GB" w:eastAsia="zh-CN"/>
        </w:rPr>
        <w:t xml:space="preserve"> 4.5</w:t>
      </w:r>
      <w:r w:rsidRPr="003F1631">
        <w:rPr>
          <w:rFonts w:eastAsia="STZhongsong" w:cs="Arial"/>
          <w:b w:val="0"/>
          <w:i w:val="0"/>
          <w:sz w:val="22"/>
          <w:szCs w:val="22"/>
          <w:lang w:val="en-GB" w:eastAsia="zh-CN"/>
        </w:rPr>
        <w:t xml:space="preserve"> below)</w:t>
      </w:r>
    </w:p>
    <w:p w:rsidRPr="00491808" w:rsidR="00625940" w:rsidP="00625940" w:rsidRDefault="00625940" w14:paraId="04CD46D8" w14:textId="7777777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rsidR="000D4853" w:rsidP="000D4853" w:rsidRDefault="000D4853" w14:paraId="419D4C0D" w14:textId="15CEB8B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5913E9">
        <w:rPr>
          <w:rFonts w:eastAsia="STZhongsong" w:cs="Arial"/>
          <w:b w:val="0"/>
          <w:i w:val="0"/>
          <w:sz w:val="22"/>
          <w:szCs w:val="22"/>
          <w:lang w:val="en-GB" w:eastAsia="zh-CN"/>
        </w:rPr>
        <w:t>Section</w:t>
      </w:r>
      <w:r>
        <w:rPr>
          <w:rFonts w:eastAsia="STZhongsong" w:cs="Arial"/>
          <w:b w:val="0"/>
          <w:i w:val="0"/>
          <w:sz w:val="22"/>
          <w:szCs w:val="22"/>
          <w:lang w:val="en-GB" w:eastAsia="zh-CN"/>
        </w:rPr>
        <w:t xml:space="preserve"> </w:t>
      </w:r>
      <w:r w:rsidR="003F1631">
        <w:rPr>
          <w:rFonts w:eastAsia="STZhongsong" w:cs="Arial"/>
          <w:b w:val="0"/>
          <w:i w:val="0"/>
          <w:sz w:val="22"/>
          <w:szCs w:val="22"/>
          <w:lang w:val="en-GB" w:eastAsia="zh-CN"/>
        </w:rPr>
        <w:t>2</w:t>
      </w:r>
      <w:r>
        <w:rPr>
          <w:rFonts w:eastAsia="STZhongsong" w:cs="Arial"/>
          <w:b w:val="0"/>
          <w:i w:val="0"/>
          <w:sz w:val="22"/>
          <w:szCs w:val="22"/>
          <w:lang w:val="en-GB" w:eastAsia="zh-CN"/>
        </w:rPr>
        <w:t>). The subject heading of the email shall be [</w:t>
      </w:r>
      <w:proofErr w:type="spellStart"/>
      <w:r>
        <w:rPr>
          <w:rFonts w:eastAsia="STZhongsong" w:cs="Arial"/>
          <w:b w:val="0"/>
          <w:i w:val="0"/>
          <w:sz w:val="22"/>
          <w:szCs w:val="22"/>
          <w:lang w:val="en-GB" w:eastAsia="zh-CN"/>
        </w:rPr>
        <w:t>RfP</w:t>
      </w:r>
      <w:proofErr w:type="spellEnd"/>
      <w:r>
        <w:rPr>
          <w:rFonts w:eastAsia="STZhongsong" w:cs="Arial"/>
          <w:b w:val="0"/>
          <w:i w:val="0"/>
          <w:sz w:val="22"/>
          <w:szCs w:val="22"/>
          <w:lang w:val="en-GB" w:eastAsia="zh-CN"/>
        </w:rPr>
        <w:t xml:space="preserve"> Reference – bidder name]. The </w:t>
      </w:r>
      <w:proofErr w:type="gramStart"/>
      <w:r>
        <w:rPr>
          <w:rFonts w:eastAsia="STZhongsong" w:cs="Arial"/>
          <w:b w:val="0"/>
          <w:i w:val="0"/>
          <w:sz w:val="22"/>
          <w:szCs w:val="22"/>
          <w:lang w:val="en-GB" w:eastAsia="zh-CN"/>
        </w:rPr>
        <w:t>bidder</w:t>
      </w:r>
      <w:proofErr w:type="gramEnd"/>
      <w:r>
        <w:rPr>
          <w:rFonts w:eastAsia="STZhongsong" w:cs="Arial"/>
          <w:b w:val="0"/>
          <w:i w:val="0"/>
          <w:sz w:val="22"/>
          <w:szCs w:val="22"/>
          <w:lang w:val="en-GB" w:eastAsia="zh-CN"/>
        </w:rPr>
        <w:t xml:space="preserve"> name is the name of the company/organisation on whose behalf you are submitting the </w:t>
      </w:r>
      <w:r w:rsidR="00854019">
        <w:rPr>
          <w:rFonts w:eastAsia="STZhongsong" w:cs="Arial"/>
          <w:b w:val="0"/>
          <w:i w:val="0"/>
          <w:sz w:val="22"/>
          <w:szCs w:val="22"/>
          <w:lang w:val="en-GB" w:eastAsia="zh-CN"/>
        </w:rPr>
        <w:t>Proposal</w:t>
      </w:r>
      <w:r>
        <w:rPr>
          <w:rFonts w:eastAsia="STZhongsong" w:cs="Arial"/>
          <w:b w:val="0"/>
          <w:i w:val="0"/>
          <w:sz w:val="22"/>
          <w:szCs w:val="22"/>
          <w:lang w:val="en-GB" w:eastAsia="zh-CN"/>
        </w:rPr>
        <w:t xml:space="preserve">, or your own surname if you are bidding as a self-employed consultant. Your </w:t>
      </w:r>
      <w:r w:rsidR="00854019">
        <w:rPr>
          <w:rFonts w:eastAsia="STZhongsong" w:cs="Arial"/>
          <w:b w:val="0"/>
          <w:i w:val="0"/>
          <w:sz w:val="22"/>
          <w:szCs w:val="22"/>
          <w:lang w:val="en-GB" w:eastAsia="zh-CN"/>
        </w:rPr>
        <w:t>Proposal</w:t>
      </w:r>
      <w:r>
        <w:rPr>
          <w:rFonts w:eastAsia="STZhongsong" w:cs="Arial"/>
          <w:b w:val="0"/>
          <w:i w:val="0"/>
          <w:sz w:val="22"/>
          <w:szCs w:val="22"/>
          <w:lang w:val="en-GB" w:eastAsia="zh-CN"/>
        </w:rPr>
        <w:t xml:space="preserve"> must be submitted in PDF format. You may submit multiple emails suitably annotated, e.g. Email 1 of 3, if attached files are too large to suit a single email transmission. You may not submit your Proposal by uploading it to a file-sharing tool.</w:t>
      </w:r>
    </w:p>
    <w:p w:rsidRPr="00491808" w:rsidR="000D4853" w:rsidP="000D4853" w:rsidRDefault="000D4853" w14:paraId="4A7B71C7" w14:textId="7777777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rsidRPr="00A342E0" w:rsidR="00625940" w:rsidP="00625940" w:rsidRDefault="00625940" w14:paraId="2E39A5C2" w14:textId="1BF44A6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Pre-</w:t>
      </w:r>
      <w:r>
        <w:rPr>
          <w:rFonts w:eastAsia="STZhongsong" w:cs="Arial"/>
          <w:b w:val="0"/>
          <w:sz w:val="22"/>
          <w:szCs w:val="22"/>
          <w:lang w:val="en-GB" w:eastAsia="zh-CN"/>
        </w:rPr>
        <w:t xml:space="preserve">Qualification </w:t>
      </w:r>
      <w:r w:rsidR="00FD0DC5">
        <w:rPr>
          <w:rFonts w:eastAsia="STZhongsong" w:cs="Arial"/>
          <w:b w:val="0"/>
          <w:sz w:val="22"/>
          <w:szCs w:val="22"/>
          <w:lang w:val="en-GB" w:eastAsia="zh-CN"/>
        </w:rPr>
        <w:t>Criteria</w:t>
      </w:r>
    </w:p>
    <w:p w:rsidRPr="00F67DF3" w:rsidR="00FD0DC5" w:rsidP="00FD0DC5" w:rsidRDefault="00FD0DC5" w14:paraId="2E51C16C" w14:textId="7777777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F67DF3">
        <w:rPr>
          <w:rFonts w:eastAsia="STZhongsong" w:cs="Arial"/>
          <w:b w:val="0"/>
          <w:i w:val="0"/>
          <w:sz w:val="22"/>
          <w:szCs w:val="22"/>
          <w:lang w:val="en-GB" w:eastAsia="zh-CN"/>
        </w:rPr>
        <w:t xml:space="preserve">IUCN will use the following Pre-Qualification </w:t>
      </w:r>
      <w:r>
        <w:rPr>
          <w:rFonts w:eastAsia="STZhongsong" w:cs="Arial"/>
          <w:b w:val="0"/>
          <w:i w:val="0"/>
          <w:sz w:val="22"/>
          <w:szCs w:val="22"/>
          <w:lang w:val="en-GB" w:eastAsia="zh-CN"/>
        </w:rPr>
        <w:t>Criteria</w:t>
      </w:r>
      <w:r w:rsidRPr="00F67DF3">
        <w:rPr>
          <w:rFonts w:eastAsia="STZhongsong" w:cs="Arial"/>
          <w:b w:val="0"/>
          <w:i w:val="0"/>
          <w:sz w:val="22"/>
          <w:szCs w:val="22"/>
          <w:lang w:val="en-GB" w:eastAsia="zh-CN"/>
        </w:rPr>
        <w:t xml:space="preserve"> to determine whether you have the capacity to provide the required goods and/or services to IUCN.  Please </w:t>
      </w:r>
      <w:r>
        <w:rPr>
          <w:rFonts w:eastAsia="STZhongsong" w:cs="Arial"/>
          <w:b w:val="0"/>
          <w:i w:val="0"/>
          <w:sz w:val="22"/>
          <w:szCs w:val="22"/>
          <w:lang w:val="en-GB" w:eastAsia="zh-CN"/>
        </w:rPr>
        <w:t xml:space="preserve">provide the necessary information </w:t>
      </w:r>
      <w:r w:rsidRPr="00F67DF3">
        <w:rPr>
          <w:rFonts w:eastAsia="STZhongsong" w:cs="Arial"/>
          <w:b w:val="0"/>
          <w:i w:val="0"/>
          <w:sz w:val="22"/>
          <w:szCs w:val="22"/>
          <w:lang w:val="en-GB" w:eastAsia="zh-CN"/>
        </w:rPr>
        <w:t>in a single, separate document.</w:t>
      </w:r>
    </w:p>
    <w:tbl>
      <w:tblPr>
        <w:tblStyle w:val="TableGrid"/>
        <w:tblW w:w="0" w:type="auto"/>
        <w:tblInd w:w="709" w:type="dxa"/>
        <w:tblLook w:val="04A0" w:firstRow="1" w:lastRow="0" w:firstColumn="1" w:lastColumn="0" w:noHBand="0" w:noVBand="1"/>
      </w:tblPr>
      <w:tblGrid>
        <w:gridCol w:w="420"/>
        <w:gridCol w:w="8641"/>
      </w:tblGrid>
      <w:tr w:rsidR="00625940" w14:paraId="26E2BCC8" w14:textId="77777777">
        <w:tc>
          <w:tcPr>
            <w:tcW w:w="420" w:type="dxa"/>
          </w:tcPr>
          <w:p w:rsidRPr="006820C3" w:rsidR="00625940" w:rsidRDefault="00625940" w14:paraId="260ACE23" w14:textId="77777777">
            <w:pPr>
              <w:pStyle w:val="ANormal"/>
              <w:spacing w:after="0" w:line="240" w:lineRule="auto"/>
              <w:rPr>
                <w:sz w:val="22"/>
                <w:szCs w:val="22"/>
              </w:rPr>
            </w:pPr>
          </w:p>
        </w:tc>
        <w:tc>
          <w:tcPr>
            <w:tcW w:w="8641" w:type="dxa"/>
          </w:tcPr>
          <w:p w:rsidRPr="006D2919" w:rsidR="00625940" w:rsidP="00FD0DC5" w:rsidRDefault="00625940" w14:paraId="0792D42F" w14:textId="1CED44A6">
            <w:pPr>
              <w:pStyle w:val="ANormal"/>
              <w:spacing w:after="0" w:line="240" w:lineRule="auto"/>
              <w:rPr>
                <w:b/>
                <w:sz w:val="22"/>
                <w:szCs w:val="22"/>
              </w:rPr>
            </w:pPr>
            <w:r w:rsidRPr="006D2919">
              <w:rPr>
                <w:b/>
                <w:sz w:val="22"/>
                <w:szCs w:val="22"/>
              </w:rPr>
              <w:t xml:space="preserve">Pre-Qualification </w:t>
            </w:r>
            <w:r w:rsidR="00FD0DC5">
              <w:rPr>
                <w:b/>
                <w:sz w:val="22"/>
                <w:szCs w:val="22"/>
              </w:rPr>
              <w:t>Criteria</w:t>
            </w:r>
          </w:p>
        </w:tc>
      </w:tr>
      <w:tr w:rsidR="00625940" w14:paraId="38DC10BE" w14:textId="77777777">
        <w:tc>
          <w:tcPr>
            <w:tcW w:w="420" w:type="dxa"/>
          </w:tcPr>
          <w:p w:rsidRPr="006D2919" w:rsidR="00625940" w:rsidRDefault="00625940" w14:paraId="637116DA" w14:textId="77777777">
            <w:pPr>
              <w:pStyle w:val="ANormal"/>
              <w:spacing w:after="0" w:line="240" w:lineRule="auto"/>
              <w:rPr>
                <w:b/>
                <w:sz w:val="22"/>
                <w:szCs w:val="22"/>
              </w:rPr>
            </w:pPr>
            <w:r w:rsidRPr="006D2919">
              <w:rPr>
                <w:b/>
                <w:sz w:val="22"/>
                <w:szCs w:val="22"/>
              </w:rPr>
              <w:t>1</w:t>
            </w:r>
          </w:p>
        </w:tc>
        <w:tc>
          <w:tcPr>
            <w:tcW w:w="8641" w:type="dxa"/>
          </w:tcPr>
          <w:p w:rsidRPr="008D63A7" w:rsidR="00625940" w:rsidRDefault="0082364A" w14:paraId="04868D01" w14:textId="64E55BDC">
            <w:pPr>
              <w:pStyle w:val="ANormal"/>
              <w:spacing w:after="0" w:line="240" w:lineRule="auto"/>
              <w:rPr>
                <w:sz w:val="22"/>
                <w:szCs w:val="22"/>
              </w:rPr>
            </w:pPr>
            <w:r>
              <w:rPr>
                <w:sz w:val="22"/>
                <w:szCs w:val="22"/>
              </w:rPr>
              <w:t xml:space="preserve">3 relevant references of clients </w:t>
            </w:r>
            <w:proofErr w:type="gramStart"/>
            <w:r>
              <w:rPr>
                <w:sz w:val="22"/>
                <w:szCs w:val="22"/>
              </w:rPr>
              <w:t>similar to</w:t>
            </w:r>
            <w:proofErr w:type="gramEnd"/>
            <w:r>
              <w:rPr>
                <w:sz w:val="22"/>
                <w:szCs w:val="22"/>
              </w:rPr>
              <w:t xml:space="preserve"> IUCN / similar work</w:t>
            </w:r>
          </w:p>
        </w:tc>
      </w:tr>
      <w:tr w:rsidR="00625940" w14:paraId="200DCC33" w14:textId="77777777">
        <w:tc>
          <w:tcPr>
            <w:tcW w:w="420" w:type="dxa"/>
          </w:tcPr>
          <w:p w:rsidRPr="006D2919" w:rsidR="00625940" w:rsidRDefault="00625940" w14:paraId="6D7B1765" w14:textId="77777777">
            <w:pPr>
              <w:pStyle w:val="ANormal"/>
              <w:spacing w:after="0" w:line="240" w:lineRule="auto"/>
              <w:rPr>
                <w:b/>
                <w:sz w:val="22"/>
                <w:szCs w:val="22"/>
              </w:rPr>
            </w:pPr>
            <w:r w:rsidRPr="006D2919">
              <w:rPr>
                <w:b/>
                <w:sz w:val="22"/>
                <w:szCs w:val="22"/>
              </w:rPr>
              <w:t>2</w:t>
            </w:r>
          </w:p>
        </w:tc>
        <w:tc>
          <w:tcPr>
            <w:tcW w:w="8641" w:type="dxa"/>
          </w:tcPr>
          <w:p w:rsidRPr="008D63A7" w:rsidR="00625940" w:rsidRDefault="00625940" w14:paraId="263D7DBF" w14:textId="77777777">
            <w:pPr>
              <w:pStyle w:val="ANormal"/>
              <w:spacing w:after="0" w:line="240" w:lineRule="auto"/>
              <w:rPr>
                <w:sz w:val="22"/>
                <w:szCs w:val="22"/>
              </w:rPr>
            </w:pPr>
            <w:r w:rsidRPr="008D63A7">
              <w:rPr>
                <w:sz w:val="22"/>
                <w:szCs w:val="22"/>
              </w:rPr>
              <w:t>Confirm</w:t>
            </w:r>
            <w:r>
              <w:rPr>
                <w:sz w:val="22"/>
                <w:szCs w:val="22"/>
              </w:rPr>
              <w:t xml:space="preserve"> that you have all the</w:t>
            </w:r>
            <w:r w:rsidRPr="008D63A7">
              <w:rPr>
                <w:sz w:val="22"/>
                <w:szCs w:val="22"/>
              </w:rPr>
              <w:t xml:space="preserve"> </w:t>
            </w:r>
            <w:r>
              <w:rPr>
                <w:sz w:val="22"/>
                <w:szCs w:val="22"/>
              </w:rPr>
              <w:t>necessary</w:t>
            </w:r>
            <w:r w:rsidRPr="008D63A7">
              <w:rPr>
                <w:sz w:val="22"/>
                <w:szCs w:val="22"/>
              </w:rPr>
              <w:t xml:space="preserve"> legal registration</w:t>
            </w:r>
            <w:r>
              <w:rPr>
                <w:sz w:val="22"/>
                <w:szCs w:val="22"/>
              </w:rPr>
              <w:t>s</w:t>
            </w:r>
            <w:r w:rsidRPr="008D63A7">
              <w:rPr>
                <w:sz w:val="22"/>
                <w:szCs w:val="22"/>
              </w:rPr>
              <w:t xml:space="preserve"> to perform the work</w:t>
            </w:r>
          </w:p>
        </w:tc>
      </w:tr>
      <w:tr w:rsidR="00625940" w14:paraId="3359DB1F" w14:textId="77777777">
        <w:tc>
          <w:tcPr>
            <w:tcW w:w="420" w:type="dxa"/>
          </w:tcPr>
          <w:p w:rsidRPr="006D2919" w:rsidR="00625940" w:rsidRDefault="00625940" w14:paraId="4C5F82C3" w14:textId="77777777">
            <w:pPr>
              <w:pStyle w:val="ANormal"/>
              <w:spacing w:after="0" w:line="240" w:lineRule="auto"/>
              <w:rPr>
                <w:b/>
                <w:sz w:val="22"/>
                <w:szCs w:val="22"/>
              </w:rPr>
            </w:pPr>
            <w:r w:rsidRPr="006D2919">
              <w:rPr>
                <w:b/>
                <w:sz w:val="22"/>
                <w:szCs w:val="22"/>
              </w:rPr>
              <w:t>3</w:t>
            </w:r>
          </w:p>
        </w:tc>
        <w:tc>
          <w:tcPr>
            <w:tcW w:w="8641" w:type="dxa"/>
          </w:tcPr>
          <w:p w:rsidRPr="008D63A7" w:rsidR="00625940" w:rsidRDefault="00625940" w14:paraId="07286290" w14:textId="39A6E436">
            <w:pPr>
              <w:pStyle w:val="ANormal"/>
              <w:spacing w:after="0" w:line="240" w:lineRule="auto"/>
              <w:rPr>
                <w:sz w:val="22"/>
                <w:szCs w:val="22"/>
              </w:rPr>
            </w:pPr>
            <w:r>
              <w:rPr>
                <w:sz w:val="22"/>
                <w:szCs w:val="22"/>
              </w:rPr>
              <w:t>State your a</w:t>
            </w:r>
            <w:r w:rsidRPr="008D63A7">
              <w:rPr>
                <w:sz w:val="22"/>
                <w:szCs w:val="22"/>
              </w:rPr>
              <w:t xml:space="preserve">nnual turnover for </w:t>
            </w:r>
            <w:r w:rsidR="0082364A">
              <w:rPr>
                <w:sz w:val="22"/>
                <w:szCs w:val="22"/>
              </w:rPr>
              <w:t xml:space="preserve">each of </w:t>
            </w:r>
            <w:r w:rsidRPr="008D63A7">
              <w:rPr>
                <w:sz w:val="22"/>
                <w:szCs w:val="22"/>
              </w:rPr>
              <w:t>the past 3 years</w:t>
            </w:r>
          </w:p>
        </w:tc>
      </w:tr>
      <w:tr w:rsidR="00625940" w14:paraId="32CF270B" w14:textId="77777777">
        <w:tc>
          <w:tcPr>
            <w:tcW w:w="420" w:type="dxa"/>
          </w:tcPr>
          <w:p w:rsidRPr="006D2919" w:rsidR="00625940" w:rsidRDefault="008065F7" w14:paraId="76E30AC5" w14:textId="4BAA902A">
            <w:pPr>
              <w:pStyle w:val="ANormal"/>
              <w:spacing w:after="0" w:line="240" w:lineRule="auto"/>
              <w:rPr>
                <w:b/>
                <w:sz w:val="22"/>
                <w:szCs w:val="22"/>
              </w:rPr>
            </w:pPr>
            <w:r>
              <w:rPr>
                <w:b/>
                <w:sz w:val="22"/>
                <w:szCs w:val="22"/>
              </w:rPr>
              <w:t>4</w:t>
            </w:r>
          </w:p>
        </w:tc>
        <w:tc>
          <w:tcPr>
            <w:tcW w:w="8641" w:type="dxa"/>
          </w:tcPr>
          <w:p w:rsidRPr="00B76A18" w:rsidR="00625940" w:rsidRDefault="00625940" w14:paraId="7F21127C" w14:textId="0A50969D">
            <w:pPr>
              <w:pStyle w:val="ANormal"/>
              <w:spacing w:after="0" w:line="240" w:lineRule="auto"/>
              <w:rPr>
                <w:sz w:val="22"/>
                <w:szCs w:val="22"/>
              </w:rPr>
            </w:pPr>
            <w:r w:rsidRPr="00B76A18">
              <w:rPr>
                <w:sz w:val="22"/>
                <w:szCs w:val="22"/>
              </w:rPr>
              <w:t xml:space="preserve">Confirm that </w:t>
            </w:r>
            <w:r w:rsidRPr="00B76A18" w:rsidR="00C46D01">
              <w:rPr>
                <w:sz w:val="22"/>
                <w:szCs w:val="22"/>
              </w:rPr>
              <w:t>you</w:t>
            </w:r>
            <w:r w:rsidRPr="00B76A18">
              <w:rPr>
                <w:sz w:val="22"/>
                <w:szCs w:val="22"/>
              </w:rPr>
              <w:t xml:space="preserve"> </w:t>
            </w:r>
            <w:r w:rsidRPr="00B76A18" w:rsidR="007A1BBE">
              <w:rPr>
                <w:sz w:val="22"/>
                <w:szCs w:val="22"/>
              </w:rPr>
              <w:t>have</w:t>
            </w:r>
            <w:r w:rsidRPr="00B76A18" w:rsidR="00D01143">
              <w:rPr>
                <w:sz w:val="22"/>
                <w:szCs w:val="22"/>
              </w:rPr>
              <w:t xml:space="preserve"> </w:t>
            </w:r>
            <w:r w:rsidRPr="00B76A18" w:rsidR="00507EE7">
              <w:rPr>
                <w:sz w:val="22"/>
                <w:szCs w:val="22"/>
              </w:rPr>
              <w:t>received</w:t>
            </w:r>
            <w:r w:rsidRPr="00B76A18" w:rsidR="007A1BBE">
              <w:rPr>
                <w:sz w:val="22"/>
                <w:szCs w:val="22"/>
              </w:rPr>
              <w:t xml:space="preserve"> l</w:t>
            </w:r>
            <w:proofErr w:type="spellStart"/>
            <w:r w:rsidRPr="00B76A18" w:rsidR="00C46D01">
              <w:rPr>
                <w:sz w:val="22"/>
                <w:szCs w:val="22"/>
                <w:lang w:val="en-US"/>
              </w:rPr>
              <w:t>ead</w:t>
            </w:r>
            <w:proofErr w:type="spellEnd"/>
            <w:r w:rsidRPr="00B76A18" w:rsidR="00C46D01">
              <w:rPr>
                <w:sz w:val="22"/>
                <w:szCs w:val="22"/>
                <w:lang w:val="en-US"/>
              </w:rPr>
              <w:t xml:space="preserve"> auditor training or qualification in ISO/IEC 19011, ISO 9000 or ISO 14001, or FSC forest management or other relevant experience  </w:t>
            </w:r>
          </w:p>
        </w:tc>
      </w:tr>
      <w:tr w:rsidR="00625940" w14:paraId="2BA9D6D4" w14:textId="77777777">
        <w:tc>
          <w:tcPr>
            <w:tcW w:w="420" w:type="dxa"/>
          </w:tcPr>
          <w:p w:rsidRPr="006D2919" w:rsidR="00625940" w:rsidRDefault="008065F7" w14:paraId="50199E8C" w14:textId="6E5FBC4D">
            <w:pPr>
              <w:pStyle w:val="ANormal"/>
              <w:spacing w:after="0" w:line="240" w:lineRule="auto"/>
              <w:rPr>
                <w:b/>
                <w:sz w:val="22"/>
                <w:szCs w:val="22"/>
              </w:rPr>
            </w:pPr>
            <w:r>
              <w:rPr>
                <w:b/>
                <w:sz w:val="22"/>
                <w:szCs w:val="22"/>
              </w:rPr>
              <w:t>5</w:t>
            </w:r>
          </w:p>
        </w:tc>
        <w:tc>
          <w:tcPr>
            <w:tcW w:w="8641" w:type="dxa"/>
          </w:tcPr>
          <w:p w:rsidRPr="00B76A18" w:rsidR="00625940" w:rsidRDefault="00625940" w14:paraId="01E43AA1" w14:textId="06C49D6E">
            <w:pPr>
              <w:pStyle w:val="ANormal"/>
              <w:spacing w:after="0" w:line="240" w:lineRule="auto"/>
              <w:rPr>
                <w:sz w:val="22"/>
                <w:szCs w:val="22"/>
              </w:rPr>
            </w:pPr>
            <w:r w:rsidRPr="00B76A18">
              <w:rPr>
                <w:sz w:val="22"/>
                <w:szCs w:val="22"/>
              </w:rPr>
              <w:t xml:space="preserve">Confirm that </w:t>
            </w:r>
            <w:r w:rsidRPr="068CD171" w:rsidR="0C5FC90D">
              <w:rPr>
                <w:sz w:val="22"/>
                <w:szCs w:val="22"/>
              </w:rPr>
              <w:t xml:space="preserve">you or </w:t>
            </w:r>
            <w:r w:rsidRPr="00B76A18">
              <w:rPr>
                <w:sz w:val="22"/>
                <w:szCs w:val="22"/>
              </w:rPr>
              <w:t xml:space="preserve">your organisation meets the </w:t>
            </w:r>
            <w:r w:rsidRPr="00B76A18" w:rsidR="0D9D8882">
              <w:rPr>
                <w:sz w:val="22"/>
                <w:szCs w:val="22"/>
              </w:rPr>
              <w:t xml:space="preserve">Interreg Euro-MED Programme eligibility criteria </w:t>
            </w:r>
            <w:r w:rsidRPr="068CD171" w:rsidR="6129E66A">
              <w:rPr>
                <w:sz w:val="22"/>
                <w:szCs w:val="22"/>
              </w:rPr>
              <w:t xml:space="preserve">(Please see article 3 of the </w:t>
            </w:r>
            <w:hyperlink r:id="rId13">
              <w:r w:rsidRPr="068CD171" w:rsidR="5F07255C">
                <w:rPr>
                  <w:rStyle w:val="Hyperlink"/>
                  <w:sz w:val="22"/>
                  <w:szCs w:val="22"/>
                </w:rPr>
                <w:t xml:space="preserve">Interreg Euro-MED </w:t>
              </w:r>
              <w:r w:rsidRPr="068CD171" w:rsidR="6129E66A">
                <w:rPr>
                  <w:rStyle w:val="Hyperlink"/>
                  <w:sz w:val="22"/>
                  <w:szCs w:val="22"/>
                </w:rPr>
                <w:t>programme manual</w:t>
              </w:r>
            </w:hyperlink>
            <w:r w:rsidRPr="068CD171" w:rsidR="6129E66A">
              <w:rPr>
                <w:sz w:val="22"/>
                <w:szCs w:val="22"/>
              </w:rPr>
              <w:t>)</w:t>
            </w:r>
          </w:p>
        </w:tc>
      </w:tr>
    </w:tbl>
    <w:p w:rsidRPr="007F27F8" w:rsidR="00625940" w:rsidP="00625940" w:rsidRDefault="00625940" w14:paraId="07767A53" w14:textId="77777777">
      <w:pPr>
        <w:spacing w:after="120"/>
        <w:ind w:left="709"/>
        <w:jc w:val="both"/>
        <w:rPr>
          <w:rFonts w:ascii="Arial" w:hAnsi="Arial" w:eastAsia="STZhongsong" w:cs="Arial"/>
          <w:sz w:val="22"/>
          <w:szCs w:val="22"/>
          <w:lang w:val="en-GB" w:eastAsia="zh-CN"/>
        </w:rPr>
      </w:pPr>
    </w:p>
    <w:p w:rsidRPr="00A342E0" w:rsidR="00625940" w:rsidP="00625940" w:rsidRDefault="00625940" w14:paraId="57C5DEAD"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rsidR="00625940" w:rsidP="00625940" w:rsidRDefault="00625940" w14:paraId="5CFC6A36" w14:textId="4BB149EA">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w:t>
      </w:r>
      <w:r w:rsidR="00854019">
        <w:rPr>
          <w:rFonts w:eastAsia="STZhongsong" w:cs="Arial"/>
          <w:b w:val="0"/>
          <w:i w:val="0"/>
          <w:sz w:val="22"/>
          <w:szCs w:val="22"/>
          <w:lang w:val="en-GB" w:eastAsia="zh-CN"/>
        </w:rPr>
        <w:t>Technical</w:t>
      </w:r>
      <w:r w:rsidRPr="00A342E0">
        <w:rPr>
          <w:rFonts w:eastAsia="STZhongsong" w:cs="Arial"/>
          <w:b w:val="0"/>
          <w:i w:val="0"/>
          <w:sz w:val="22"/>
          <w:szCs w:val="22"/>
          <w:lang w:val="en-GB" w:eastAsia="zh-CN"/>
        </w:rPr>
        <w:t xml:space="preserve">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must address each of the criteria stated </w:t>
      </w:r>
      <w:r w:rsidR="00C43482">
        <w:rPr>
          <w:rFonts w:eastAsia="STZhongsong" w:cs="Arial"/>
          <w:b w:val="0"/>
          <w:i w:val="0"/>
          <w:sz w:val="22"/>
          <w:szCs w:val="22"/>
          <w:lang w:val="en-GB" w:eastAsia="zh-CN"/>
        </w:rPr>
        <w:t>below</w:t>
      </w:r>
      <w:r w:rsidR="00DE4EFA">
        <w:rPr>
          <w:rFonts w:eastAsia="STZhongsong" w:cs="Arial"/>
          <w:b w:val="0"/>
          <w:i w:val="0"/>
          <w:sz w:val="22"/>
          <w:szCs w:val="22"/>
          <w:lang w:val="en-GB" w:eastAsia="zh-CN"/>
        </w:rPr>
        <w:t xml:space="preserve"> explicitly and separately, quoting</w:t>
      </w:r>
      <w:r>
        <w:rPr>
          <w:rFonts w:eastAsia="STZhongsong" w:cs="Arial"/>
          <w:b w:val="0"/>
          <w:i w:val="0"/>
          <w:sz w:val="22"/>
          <w:szCs w:val="22"/>
          <w:lang w:val="en-GB" w:eastAsia="zh-CN"/>
        </w:rPr>
        <w:t xml:space="preserve"> the </w:t>
      </w:r>
      <w:r w:rsidR="00DE4EFA">
        <w:rPr>
          <w:rFonts w:eastAsia="STZhongsong" w:cs="Arial"/>
          <w:b w:val="0"/>
          <w:i w:val="0"/>
          <w:sz w:val="22"/>
          <w:szCs w:val="22"/>
          <w:lang w:val="en-GB" w:eastAsia="zh-CN"/>
        </w:rPr>
        <w:t xml:space="preserve">relevant </w:t>
      </w:r>
      <w:r>
        <w:rPr>
          <w:rFonts w:eastAsia="STZhongsong" w:cs="Arial"/>
          <w:b w:val="0"/>
          <w:i w:val="0"/>
          <w:sz w:val="22"/>
          <w:szCs w:val="22"/>
          <w:lang w:val="en-GB" w:eastAsia="zh-CN"/>
        </w:rPr>
        <w:t>criteria reference</w:t>
      </w:r>
      <w:r w:rsidR="00C43482">
        <w:rPr>
          <w:rFonts w:eastAsia="STZhongsong" w:cs="Arial"/>
          <w:b w:val="0"/>
          <w:i w:val="0"/>
          <w:sz w:val="22"/>
          <w:szCs w:val="22"/>
          <w:lang w:val="en-GB" w:eastAsia="zh-CN"/>
        </w:rPr>
        <w:t xml:space="preserve"> </w:t>
      </w:r>
      <w:r w:rsidR="00DE4EFA">
        <w:rPr>
          <w:rFonts w:eastAsia="STZhongsong" w:cs="Arial"/>
          <w:b w:val="0"/>
          <w:i w:val="0"/>
          <w:sz w:val="22"/>
          <w:szCs w:val="22"/>
          <w:lang w:val="en-GB" w:eastAsia="zh-CN"/>
        </w:rPr>
        <w:t>number</w:t>
      </w:r>
      <w:r w:rsidR="00C43482">
        <w:rPr>
          <w:rFonts w:eastAsia="STZhongsong" w:cs="Arial"/>
          <w:b w:val="0"/>
          <w:i w:val="0"/>
          <w:sz w:val="22"/>
          <w:szCs w:val="22"/>
          <w:lang w:val="en-GB" w:eastAsia="zh-CN"/>
        </w:rPr>
        <w:t xml:space="preserve"> (left-hand column).</w:t>
      </w:r>
    </w:p>
    <w:p w:rsidRPr="00A508C1" w:rsidR="00A508C1" w:rsidP="00A508C1" w:rsidRDefault="00A508C1" w14:paraId="6FCC2780" w14:textId="401884D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rsidRPr="00A342E0" w:rsidR="00625940" w:rsidP="00625940" w:rsidRDefault="00625940" w14:paraId="5A8391E0" w14:textId="7777777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w:t>
      </w:r>
      <w:proofErr w:type="gramStart"/>
      <w:r>
        <w:rPr>
          <w:rFonts w:eastAsia="STZhongsong" w:cs="Arial"/>
          <w:b w:val="0"/>
          <w:i w:val="0"/>
          <w:sz w:val="22"/>
          <w:szCs w:val="22"/>
          <w:lang w:val="en-GB" w:eastAsia="zh-CN"/>
        </w:rPr>
        <w:t>actually carry</w:t>
      </w:r>
      <w:proofErr w:type="gramEnd"/>
      <w:r>
        <w:rPr>
          <w:rFonts w:eastAsia="STZhongsong" w:cs="Arial"/>
          <w:b w:val="0"/>
          <w:i w:val="0"/>
          <w:sz w:val="22"/>
          <w:szCs w:val="22"/>
          <w:lang w:val="en-GB" w:eastAsia="zh-CN"/>
        </w:rPr>
        <w:t xml:space="preserve"> out the work specified. The individuals you put forward may only be substituted with IUCN’s approval.</w:t>
      </w:r>
    </w:p>
    <w:p w:rsidRPr="00A342E0" w:rsidR="00625940" w:rsidP="00625940" w:rsidRDefault="00625940" w14:paraId="54E54A56" w14:textId="622BF533">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IUCN will </w:t>
      </w:r>
      <w:r>
        <w:rPr>
          <w:rFonts w:ascii="Arial" w:hAnsi="Arial" w:eastAsia="STZhongsong" w:cs="Arial"/>
          <w:sz w:val="22"/>
          <w:szCs w:val="22"/>
          <w:lang w:val="en-GB" w:eastAsia="zh-CN"/>
        </w:rPr>
        <w:t xml:space="preserve">evaluate </w:t>
      </w:r>
      <w:r w:rsidR="00854019">
        <w:rPr>
          <w:rFonts w:ascii="Arial" w:hAnsi="Arial" w:eastAsia="STZhongsong" w:cs="Arial"/>
          <w:sz w:val="22"/>
          <w:szCs w:val="22"/>
          <w:lang w:val="en-GB" w:eastAsia="zh-CN"/>
        </w:rPr>
        <w:t>Technical</w:t>
      </w:r>
      <w:r>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A342E0">
        <w:rPr>
          <w:rFonts w:ascii="Arial" w:hAnsi="Arial" w:eastAsia="STZhongsong" w:cs="Arial"/>
          <w:sz w:val="22"/>
          <w:szCs w:val="22"/>
          <w:lang w:val="en-GB" w:eastAsia="zh-CN"/>
        </w:rPr>
        <w:t>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8"/>
        <w:gridCol w:w="2832"/>
        <w:gridCol w:w="4561"/>
        <w:gridCol w:w="1238"/>
      </w:tblGrid>
      <w:tr w:rsidRPr="00A342E0" w:rsidR="00625940" w:rsidTr="00572789" w14:paraId="2A2BD040" w14:textId="77777777">
        <w:trPr>
          <w:trHeight w:val="300"/>
        </w:trPr>
        <w:tc>
          <w:tcPr>
            <w:tcW w:w="378" w:type="dxa"/>
          </w:tcPr>
          <w:p w:rsidRPr="00A342E0" w:rsidR="00625940" w:rsidRDefault="00625940" w14:paraId="7B61B27C" w14:textId="77777777">
            <w:pPr>
              <w:pStyle w:val="ANormal"/>
              <w:spacing w:after="0" w:line="240" w:lineRule="auto"/>
              <w:rPr>
                <w:sz w:val="22"/>
                <w:szCs w:val="22"/>
                <w:highlight w:val="yellow"/>
              </w:rPr>
            </w:pPr>
          </w:p>
        </w:tc>
        <w:tc>
          <w:tcPr>
            <w:tcW w:w="2832" w:type="dxa"/>
          </w:tcPr>
          <w:p w:rsidRPr="006C1A74" w:rsidR="00625940" w:rsidRDefault="00625940" w14:paraId="6E0938CE" w14:textId="4408C02C">
            <w:pPr>
              <w:pStyle w:val="ANormal"/>
              <w:spacing w:after="0" w:line="240" w:lineRule="auto"/>
              <w:rPr>
                <w:b/>
                <w:sz w:val="22"/>
                <w:szCs w:val="22"/>
              </w:rPr>
            </w:pPr>
            <w:r w:rsidRPr="006C1A74">
              <w:rPr>
                <w:b/>
                <w:sz w:val="22"/>
                <w:szCs w:val="22"/>
              </w:rPr>
              <w:t>Description</w:t>
            </w:r>
          </w:p>
        </w:tc>
        <w:tc>
          <w:tcPr>
            <w:tcW w:w="4561" w:type="dxa"/>
          </w:tcPr>
          <w:p w:rsidRPr="006C1A74" w:rsidR="00625940" w:rsidRDefault="00625940" w14:paraId="72D5171E" w14:textId="77777777">
            <w:pPr>
              <w:pStyle w:val="ANormal"/>
              <w:spacing w:after="0" w:line="240" w:lineRule="auto"/>
              <w:rPr>
                <w:b/>
                <w:sz w:val="22"/>
                <w:szCs w:val="22"/>
              </w:rPr>
            </w:pPr>
            <w:r w:rsidRPr="006C1A74">
              <w:rPr>
                <w:b/>
                <w:sz w:val="22"/>
                <w:szCs w:val="22"/>
              </w:rPr>
              <w:t>Information to provide</w:t>
            </w:r>
          </w:p>
        </w:tc>
        <w:tc>
          <w:tcPr>
            <w:tcW w:w="1238" w:type="dxa"/>
          </w:tcPr>
          <w:p w:rsidRPr="006C1A74" w:rsidR="00625940" w:rsidRDefault="00625940" w14:paraId="73E4C378" w14:textId="77777777">
            <w:pPr>
              <w:pStyle w:val="ANormal"/>
              <w:spacing w:after="0" w:line="240" w:lineRule="auto"/>
              <w:rPr>
                <w:b/>
                <w:sz w:val="22"/>
                <w:szCs w:val="22"/>
              </w:rPr>
            </w:pPr>
            <w:r w:rsidRPr="006C1A74">
              <w:rPr>
                <w:b/>
                <w:sz w:val="22"/>
                <w:szCs w:val="22"/>
              </w:rPr>
              <w:t>Relative weight</w:t>
            </w:r>
          </w:p>
        </w:tc>
      </w:tr>
      <w:tr w:rsidRPr="00A342E0" w:rsidR="00625940" w:rsidTr="00572789" w14:paraId="126FE06B" w14:textId="77777777">
        <w:trPr>
          <w:trHeight w:val="300"/>
        </w:trPr>
        <w:tc>
          <w:tcPr>
            <w:tcW w:w="378" w:type="dxa"/>
          </w:tcPr>
          <w:p w:rsidRPr="006C1A74" w:rsidR="00625940" w:rsidRDefault="00625940" w14:paraId="6DE0F240" w14:textId="77777777">
            <w:pPr>
              <w:pStyle w:val="ANormal"/>
              <w:spacing w:after="0" w:line="240" w:lineRule="auto"/>
              <w:rPr>
                <w:sz w:val="22"/>
                <w:szCs w:val="22"/>
              </w:rPr>
            </w:pPr>
            <w:r w:rsidRPr="006C1A74">
              <w:rPr>
                <w:sz w:val="22"/>
                <w:szCs w:val="22"/>
              </w:rPr>
              <w:t>1</w:t>
            </w:r>
          </w:p>
        </w:tc>
        <w:tc>
          <w:tcPr>
            <w:tcW w:w="2832" w:type="dxa"/>
          </w:tcPr>
          <w:p w:rsidR="003D64DF" w:rsidRDefault="68B9116C" w14:paraId="04CDF7E7" w14:textId="7F6DCC9A">
            <w:pPr>
              <w:pStyle w:val="ANormal"/>
              <w:spacing w:after="0" w:line="240" w:lineRule="auto"/>
              <w:rPr>
                <w:sz w:val="22"/>
                <w:szCs w:val="22"/>
                <w:lang w:val="en-US"/>
              </w:rPr>
            </w:pPr>
            <w:r w:rsidRPr="5116C6F8">
              <w:rPr>
                <w:sz w:val="22"/>
                <w:szCs w:val="22"/>
                <w:lang w:val="en-US"/>
              </w:rPr>
              <w:t xml:space="preserve">Experience </w:t>
            </w:r>
            <w:r w:rsidRPr="00BA44F8" w:rsidR="00BA44F8">
              <w:rPr>
                <w:sz w:val="22"/>
                <w:szCs w:val="22"/>
                <w:lang w:val="en-US"/>
              </w:rPr>
              <w:t>in conformity assessment as a lead auditor or in relevant other role</w:t>
            </w:r>
            <w:r w:rsidR="00BA44F8">
              <w:rPr>
                <w:sz w:val="22"/>
                <w:szCs w:val="22"/>
                <w:lang w:val="en-US"/>
              </w:rPr>
              <w:t>s</w:t>
            </w:r>
          </w:p>
          <w:p w:rsidRPr="006C1A74" w:rsidR="003D64DF" w:rsidRDefault="003D64DF" w14:paraId="69BA7AA2" w14:textId="24696957">
            <w:pPr>
              <w:pStyle w:val="ANormal"/>
              <w:spacing w:after="0" w:line="240" w:lineRule="auto"/>
              <w:rPr>
                <w:sz w:val="22"/>
                <w:szCs w:val="22"/>
                <w:lang w:val="en-US"/>
              </w:rPr>
            </w:pPr>
          </w:p>
        </w:tc>
        <w:tc>
          <w:tcPr>
            <w:tcW w:w="4561" w:type="dxa"/>
          </w:tcPr>
          <w:p w:rsidRPr="006C1A74" w:rsidR="00625940" w:rsidP="068CD171" w:rsidRDefault="45E4FB1D" w14:paraId="31FF7C95" w14:textId="7FA78116">
            <w:pPr>
              <w:pStyle w:val="ANormal"/>
              <w:spacing w:after="0" w:line="240" w:lineRule="auto"/>
              <w:jc w:val="left"/>
              <w:rPr>
                <w:sz w:val="22"/>
                <w:szCs w:val="22"/>
              </w:rPr>
            </w:pPr>
            <w:r w:rsidRPr="5116C6F8">
              <w:rPr>
                <w:sz w:val="22"/>
                <w:szCs w:val="22"/>
              </w:rPr>
              <w:t xml:space="preserve">Complete CV of the </w:t>
            </w:r>
            <w:r w:rsidRPr="3A212C1C">
              <w:rPr>
                <w:sz w:val="22"/>
                <w:szCs w:val="22"/>
              </w:rPr>
              <w:t xml:space="preserve">consultant or consultancy team. </w:t>
            </w:r>
            <w:r w:rsidRPr="3A212C1C" w:rsidR="0D9D8882">
              <w:rPr>
                <w:sz w:val="22"/>
                <w:szCs w:val="22"/>
              </w:rPr>
              <w:t>Details</w:t>
            </w:r>
            <w:r w:rsidRPr="006C1A74" w:rsidR="0D9D8882">
              <w:rPr>
                <w:sz w:val="22"/>
                <w:szCs w:val="22"/>
              </w:rPr>
              <w:t xml:space="preserve"> of past engagements </w:t>
            </w:r>
            <w:r w:rsidR="00876E35">
              <w:rPr>
                <w:sz w:val="22"/>
                <w:szCs w:val="22"/>
                <w:lang w:val="en-US"/>
              </w:rPr>
              <w:t xml:space="preserve">with </w:t>
            </w:r>
            <w:r w:rsidRPr="3A212C1C" w:rsidR="10B2F271">
              <w:rPr>
                <w:sz w:val="22"/>
                <w:szCs w:val="22"/>
                <w:lang w:val="en-US"/>
              </w:rPr>
              <w:t>relevant</w:t>
            </w:r>
            <w:r w:rsidRPr="3A212C1C" w:rsidR="57A8A721">
              <w:rPr>
                <w:sz w:val="22"/>
                <w:szCs w:val="22"/>
                <w:lang w:val="en-US"/>
              </w:rPr>
              <w:t xml:space="preserve"> </w:t>
            </w:r>
            <w:r w:rsidR="00876E35">
              <w:rPr>
                <w:sz w:val="22"/>
                <w:szCs w:val="22"/>
                <w:lang w:val="en-US"/>
              </w:rPr>
              <w:t>environmental certification, such as the</w:t>
            </w:r>
            <w:r w:rsidRPr="006C1A74" w:rsidR="0D9D8882">
              <w:rPr>
                <w:sz w:val="22"/>
                <w:szCs w:val="22"/>
                <w:lang w:val="en-US"/>
              </w:rPr>
              <w:t xml:space="preserve"> Green List</w:t>
            </w:r>
            <w:r w:rsidR="00876E35">
              <w:rPr>
                <w:sz w:val="22"/>
                <w:szCs w:val="22"/>
                <w:lang w:val="en-US"/>
              </w:rPr>
              <w:t xml:space="preserve">, FSC </w:t>
            </w:r>
            <w:r w:rsidRPr="006C1A74" w:rsidR="0D9D8882">
              <w:rPr>
                <w:sz w:val="22"/>
                <w:szCs w:val="22"/>
                <w:lang w:val="en-US"/>
              </w:rPr>
              <w:t xml:space="preserve">or </w:t>
            </w:r>
            <w:r w:rsidR="00876E35">
              <w:rPr>
                <w:sz w:val="22"/>
                <w:szCs w:val="22"/>
                <w:lang w:val="en-US"/>
              </w:rPr>
              <w:t>similar</w:t>
            </w:r>
            <w:r w:rsidRPr="006C1A74" w:rsidR="0D9D8882">
              <w:rPr>
                <w:sz w:val="22"/>
                <w:szCs w:val="22"/>
                <w:lang w:val="en-US"/>
              </w:rPr>
              <w:t xml:space="preserve"> schemes</w:t>
            </w:r>
            <w:r w:rsidRPr="3A212C1C" w:rsidR="42A0902F">
              <w:rPr>
                <w:sz w:val="22"/>
                <w:szCs w:val="22"/>
                <w:lang w:val="en-US"/>
              </w:rPr>
              <w:t xml:space="preserve">, including </w:t>
            </w:r>
            <w:r w:rsidRPr="4B042DC9" w:rsidR="4FD04FEE">
              <w:rPr>
                <w:sz w:val="22"/>
                <w:szCs w:val="22"/>
                <w:lang w:val="en-US"/>
              </w:rPr>
              <w:t>organization</w:t>
            </w:r>
            <w:r w:rsidRPr="4B042DC9" w:rsidR="42A0902F">
              <w:rPr>
                <w:sz w:val="22"/>
                <w:szCs w:val="22"/>
                <w:lang w:val="en-US"/>
              </w:rPr>
              <w:t xml:space="preserve">, </w:t>
            </w:r>
            <w:r w:rsidRPr="4B042DC9" w:rsidR="0DD331AF">
              <w:rPr>
                <w:sz w:val="22"/>
                <w:szCs w:val="22"/>
                <w:lang w:val="en-US"/>
              </w:rPr>
              <w:t>duration, nature of the engagement</w:t>
            </w:r>
            <w:r w:rsidRPr="3A212C1C" w:rsidR="42A0902F">
              <w:rPr>
                <w:sz w:val="22"/>
                <w:szCs w:val="22"/>
                <w:lang w:val="en-US"/>
              </w:rPr>
              <w:t xml:space="preserve"> and location of the </w:t>
            </w:r>
            <w:proofErr w:type="gramStart"/>
            <w:r w:rsidRPr="4B042DC9" w:rsidR="684CBA8F">
              <w:rPr>
                <w:sz w:val="22"/>
                <w:szCs w:val="22"/>
                <w:lang w:val="en-US"/>
              </w:rPr>
              <w:t>assignment</w:t>
            </w:r>
            <w:r w:rsidRPr="71F0624C" w:rsidR="42A0902F">
              <w:rPr>
                <w:sz w:val="22"/>
                <w:szCs w:val="22"/>
                <w:lang w:val="en-US"/>
              </w:rPr>
              <w:t xml:space="preserve">, </w:t>
            </w:r>
            <w:r w:rsidRPr="006C1A74" w:rsidR="0D9D8882">
              <w:rPr>
                <w:sz w:val="22"/>
                <w:szCs w:val="22"/>
              </w:rPr>
              <w:t xml:space="preserve"> </w:t>
            </w:r>
            <w:r w:rsidRPr="3A212C1C" w:rsidR="30C9593F">
              <w:rPr>
                <w:sz w:val="22"/>
                <w:szCs w:val="22"/>
              </w:rPr>
              <w:t>stated</w:t>
            </w:r>
            <w:proofErr w:type="gramEnd"/>
            <w:r w:rsidRPr="3A212C1C" w:rsidR="30C9593F">
              <w:rPr>
                <w:sz w:val="22"/>
                <w:szCs w:val="22"/>
              </w:rPr>
              <w:t xml:space="preserve"> in technical proposal.</w:t>
            </w:r>
          </w:p>
        </w:tc>
        <w:tc>
          <w:tcPr>
            <w:tcW w:w="1238" w:type="dxa"/>
          </w:tcPr>
          <w:p w:rsidRPr="006C1A74" w:rsidR="00625940" w:rsidP="00572789" w:rsidRDefault="0D9D8882" w14:paraId="315B30E7" w14:textId="53F6FA75">
            <w:pPr>
              <w:pStyle w:val="ANormal"/>
              <w:spacing w:after="0" w:line="240" w:lineRule="auto"/>
              <w:jc w:val="center"/>
              <w:rPr>
                <w:sz w:val="22"/>
                <w:szCs w:val="22"/>
              </w:rPr>
            </w:pPr>
            <w:r w:rsidRPr="006C1A74">
              <w:rPr>
                <w:sz w:val="22"/>
                <w:szCs w:val="22"/>
              </w:rPr>
              <w:t>50</w:t>
            </w:r>
            <w:r w:rsidRPr="006C1A74" w:rsidR="00987687">
              <w:rPr>
                <w:sz w:val="22"/>
                <w:szCs w:val="22"/>
              </w:rPr>
              <w:t>%</w:t>
            </w:r>
          </w:p>
        </w:tc>
      </w:tr>
      <w:tr w:rsidRPr="00A342E0" w:rsidR="0031469B" w:rsidTr="00572789" w14:paraId="2DDE5EDA" w14:textId="77777777">
        <w:trPr>
          <w:trHeight w:val="300"/>
        </w:trPr>
        <w:tc>
          <w:tcPr>
            <w:tcW w:w="378" w:type="dxa"/>
          </w:tcPr>
          <w:p w:rsidRPr="008A0C1D" w:rsidR="0031469B" w:rsidP="0031469B" w:rsidRDefault="003860E4" w14:paraId="69011BD2" w14:textId="229B5344">
            <w:pPr>
              <w:pStyle w:val="ANormal"/>
              <w:spacing w:after="0" w:line="240" w:lineRule="auto"/>
              <w:rPr>
                <w:sz w:val="22"/>
                <w:szCs w:val="22"/>
              </w:rPr>
            </w:pPr>
            <w:r>
              <w:rPr>
                <w:sz w:val="22"/>
                <w:szCs w:val="22"/>
              </w:rPr>
              <w:t>2</w:t>
            </w:r>
          </w:p>
        </w:tc>
        <w:tc>
          <w:tcPr>
            <w:tcW w:w="2832" w:type="dxa"/>
          </w:tcPr>
          <w:p w:rsidRPr="008A0C1D" w:rsidR="0031469B" w:rsidP="0031469B" w:rsidRDefault="0031469B" w14:paraId="6A9534E8" w14:textId="0835891D">
            <w:pPr>
              <w:pStyle w:val="ANormal"/>
              <w:spacing w:after="0" w:line="240" w:lineRule="auto"/>
              <w:rPr>
                <w:sz w:val="22"/>
                <w:szCs w:val="22"/>
              </w:rPr>
            </w:pPr>
            <w:r w:rsidRPr="008A0C1D">
              <w:rPr>
                <w:sz w:val="22"/>
                <w:szCs w:val="22"/>
                <w:lang w:val="en-US"/>
              </w:rPr>
              <w:t>Experience in evaluating stakeholder consultation processes</w:t>
            </w:r>
          </w:p>
        </w:tc>
        <w:tc>
          <w:tcPr>
            <w:tcW w:w="4561" w:type="dxa"/>
          </w:tcPr>
          <w:p w:rsidRPr="008A0C1D" w:rsidR="0031469B" w:rsidP="068CD171" w:rsidRDefault="2F095D13" w14:paraId="791B9E84" w14:textId="79CC0DB8">
            <w:pPr>
              <w:pStyle w:val="ANormal"/>
              <w:spacing w:after="0" w:line="240" w:lineRule="auto"/>
              <w:jc w:val="left"/>
              <w:rPr>
                <w:sz w:val="22"/>
                <w:szCs w:val="22"/>
              </w:rPr>
            </w:pPr>
            <w:r w:rsidRPr="71F0624C">
              <w:rPr>
                <w:sz w:val="22"/>
                <w:szCs w:val="22"/>
              </w:rPr>
              <w:t xml:space="preserve">Justification of past experiences in </w:t>
            </w:r>
            <w:r w:rsidR="00C61964">
              <w:rPr>
                <w:sz w:val="22"/>
                <w:szCs w:val="22"/>
              </w:rPr>
              <w:t xml:space="preserve">the </w:t>
            </w:r>
            <w:r w:rsidRPr="4B042DC9" w:rsidR="00C61964">
              <w:rPr>
                <w:sz w:val="22"/>
                <w:szCs w:val="22"/>
              </w:rPr>
              <w:t>evaluation</w:t>
            </w:r>
            <w:r w:rsidR="00C61964">
              <w:rPr>
                <w:sz w:val="22"/>
                <w:szCs w:val="22"/>
              </w:rPr>
              <w:t xml:space="preserve"> of stakeholder consultation processes</w:t>
            </w:r>
            <w:r w:rsidRPr="4B042DC9">
              <w:rPr>
                <w:sz w:val="22"/>
                <w:szCs w:val="22"/>
              </w:rPr>
              <w:t xml:space="preserve"> stated in technical </w:t>
            </w:r>
            <w:r w:rsidRPr="12E6ED8F">
              <w:rPr>
                <w:sz w:val="22"/>
                <w:szCs w:val="22"/>
              </w:rPr>
              <w:t>proposal</w:t>
            </w:r>
            <w:r w:rsidR="00F46F37">
              <w:rPr>
                <w:sz w:val="22"/>
                <w:szCs w:val="22"/>
              </w:rPr>
              <w:t>.</w:t>
            </w:r>
            <w:r w:rsidR="00861350">
              <w:rPr>
                <w:sz w:val="22"/>
                <w:szCs w:val="22"/>
              </w:rPr>
              <w:t xml:space="preserve"> </w:t>
            </w:r>
            <w:r w:rsidR="007B678B">
              <w:rPr>
                <w:sz w:val="22"/>
                <w:szCs w:val="22"/>
              </w:rPr>
              <w:t>M</w:t>
            </w:r>
            <w:r w:rsidR="00D604AB">
              <w:rPr>
                <w:sz w:val="22"/>
                <w:szCs w:val="22"/>
              </w:rPr>
              <w:t>ore information on the role of Green List Reviewers in stakeholder consultation processes can be found</w:t>
            </w:r>
            <w:r w:rsidR="001C3DC1">
              <w:rPr>
                <w:sz w:val="22"/>
                <w:szCs w:val="22"/>
              </w:rPr>
              <w:t xml:space="preserve"> in the </w:t>
            </w:r>
            <w:hyperlink w:history="1" r:id="rId14">
              <w:r w:rsidRPr="001C3DC1" w:rsidR="001C3DC1">
                <w:rPr>
                  <w:rStyle w:val="Hyperlink"/>
                  <w:sz w:val="22"/>
                  <w:szCs w:val="22"/>
                </w:rPr>
                <w:t>Green List User Manual</w:t>
              </w:r>
            </w:hyperlink>
            <w:r w:rsidR="001C3DC1">
              <w:rPr>
                <w:sz w:val="22"/>
                <w:szCs w:val="22"/>
              </w:rPr>
              <w:t>.</w:t>
            </w:r>
          </w:p>
        </w:tc>
        <w:tc>
          <w:tcPr>
            <w:tcW w:w="1238" w:type="dxa"/>
          </w:tcPr>
          <w:p w:rsidRPr="008A0C1D" w:rsidR="0031469B" w:rsidP="00572789" w:rsidRDefault="0D9D8882" w14:paraId="339D1FEC" w14:textId="62BAD35F">
            <w:pPr>
              <w:pStyle w:val="ANormal"/>
              <w:spacing w:after="0" w:line="240" w:lineRule="auto"/>
              <w:jc w:val="center"/>
              <w:rPr>
                <w:sz w:val="22"/>
                <w:szCs w:val="22"/>
              </w:rPr>
            </w:pPr>
            <w:r w:rsidRPr="008A0C1D">
              <w:rPr>
                <w:sz w:val="22"/>
                <w:szCs w:val="22"/>
              </w:rPr>
              <w:t>1</w:t>
            </w:r>
            <w:r w:rsidRPr="12E6ED8F" w:rsidR="7BD2412B">
              <w:rPr>
                <w:sz w:val="22"/>
                <w:szCs w:val="22"/>
              </w:rPr>
              <w:t>5</w:t>
            </w:r>
            <w:r w:rsidRPr="008A0C1D" w:rsidR="00987687">
              <w:rPr>
                <w:sz w:val="22"/>
                <w:szCs w:val="22"/>
              </w:rPr>
              <w:t>%</w:t>
            </w:r>
          </w:p>
        </w:tc>
      </w:tr>
      <w:tr w:rsidRPr="00A342E0" w:rsidR="0031469B" w:rsidTr="00572789" w14:paraId="3574AFB6" w14:textId="77777777">
        <w:trPr>
          <w:trHeight w:val="300"/>
        </w:trPr>
        <w:tc>
          <w:tcPr>
            <w:tcW w:w="378" w:type="dxa"/>
          </w:tcPr>
          <w:p w:rsidRPr="008A0C1D" w:rsidR="0031469B" w:rsidP="0031469B" w:rsidRDefault="003860E4" w14:paraId="46E99AED" w14:textId="74F65D90">
            <w:pPr>
              <w:pStyle w:val="ANormal"/>
              <w:spacing w:after="0" w:line="240" w:lineRule="auto"/>
              <w:rPr>
                <w:sz w:val="22"/>
                <w:szCs w:val="22"/>
              </w:rPr>
            </w:pPr>
            <w:r>
              <w:rPr>
                <w:sz w:val="22"/>
                <w:szCs w:val="22"/>
              </w:rPr>
              <w:t>3</w:t>
            </w:r>
          </w:p>
        </w:tc>
        <w:tc>
          <w:tcPr>
            <w:tcW w:w="2832" w:type="dxa"/>
          </w:tcPr>
          <w:p w:rsidRPr="008A0C1D" w:rsidR="0031469B" w:rsidP="0031469B" w:rsidRDefault="44B9513D" w14:paraId="0AE945C0" w14:textId="3EAE514D">
            <w:pPr>
              <w:pStyle w:val="ANormal"/>
              <w:spacing w:after="0" w:line="240" w:lineRule="auto"/>
              <w:rPr>
                <w:sz w:val="22"/>
                <w:szCs w:val="22"/>
              </w:rPr>
            </w:pPr>
            <w:r w:rsidRPr="4B042DC9">
              <w:rPr>
                <w:sz w:val="22"/>
                <w:szCs w:val="22"/>
                <w:lang w:val="en-US"/>
              </w:rPr>
              <w:t>Knowledge</w:t>
            </w:r>
            <w:r w:rsidRPr="008A0C1D" w:rsidR="0031469B">
              <w:rPr>
                <w:sz w:val="22"/>
                <w:szCs w:val="22"/>
                <w:lang w:val="en-US"/>
              </w:rPr>
              <w:t xml:space="preserve"> of relevant ecosystem</w:t>
            </w:r>
            <w:r w:rsidR="00ED0DE2">
              <w:rPr>
                <w:sz w:val="22"/>
                <w:szCs w:val="22"/>
                <w:lang w:val="en-US"/>
              </w:rPr>
              <w:t>s</w:t>
            </w:r>
            <w:r w:rsidRPr="008A0C1D" w:rsidR="0031469B">
              <w:rPr>
                <w:sz w:val="22"/>
                <w:szCs w:val="22"/>
                <w:lang w:val="en-US"/>
              </w:rPr>
              <w:t>, cultural and social issues in the Mediterranean marine region  </w:t>
            </w:r>
          </w:p>
        </w:tc>
        <w:tc>
          <w:tcPr>
            <w:tcW w:w="4561" w:type="dxa"/>
          </w:tcPr>
          <w:p w:rsidRPr="008A0C1D" w:rsidR="0031469B" w:rsidP="068CD171" w:rsidRDefault="16532761" w14:paraId="32258D73" w14:textId="6C517928">
            <w:pPr>
              <w:pStyle w:val="ANormal"/>
              <w:spacing w:after="0" w:line="240" w:lineRule="auto"/>
              <w:jc w:val="left"/>
              <w:rPr>
                <w:sz w:val="22"/>
                <w:szCs w:val="22"/>
              </w:rPr>
            </w:pPr>
            <w:r w:rsidRPr="4437639C">
              <w:rPr>
                <w:sz w:val="22"/>
                <w:szCs w:val="22"/>
              </w:rPr>
              <w:t xml:space="preserve">Academic background and work experience as stated in </w:t>
            </w:r>
            <w:r w:rsidRPr="4437639C" w:rsidR="17E40B95">
              <w:rPr>
                <w:sz w:val="22"/>
                <w:szCs w:val="22"/>
              </w:rPr>
              <w:t>CV</w:t>
            </w:r>
            <w:r w:rsidRPr="4437639C" w:rsidR="37A9D686">
              <w:rPr>
                <w:sz w:val="22"/>
                <w:szCs w:val="22"/>
              </w:rPr>
              <w:t xml:space="preserve"> and</w:t>
            </w:r>
            <w:r w:rsidR="00F46F37">
              <w:rPr>
                <w:sz w:val="22"/>
                <w:szCs w:val="22"/>
              </w:rPr>
              <w:t xml:space="preserve"> t</w:t>
            </w:r>
            <w:r w:rsidRPr="5116C6F8" w:rsidR="2CFC9367">
              <w:rPr>
                <w:sz w:val="22"/>
                <w:szCs w:val="22"/>
              </w:rPr>
              <w:t>echnical proposal</w:t>
            </w:r>
            <w:r w:rsidR="00F46F37">
              <w:rPr>
                <w:sz w:val="22"/>
                <w:szCs w:val="22"/>
              </w:rPr>
              <w:t>.</w:t>
            </w:r>
          </w:p>
        </w:tc>
        <w:tc>
          <w:tcPr>
            <w:tcW w:w="1238" w:type="dxa"/>
          </w:tcPr>
          <w:p w:rsidRPr="008A0C1D" w:rsidR="0031469B" w:rsidP="00572789" w:rsidRDefault="0D9D8882" w14:paraId="65B03F2E" w14:textId="6D5557AC">
            <w:pPr>
              <w:pStyle w:val="ANormal"/>
              <w:spacing w:after="0" w:line="240" w:lineRule="auto"/>
              <w:jc w:val="center"/>
              <w:rPr>
                <w:sz w:val="22"/>
                <w:szCs w:val="22"/>
              </w:rPr>
            </w:pPr>
            <w:r w:rsidRPr="008A0C1D">
              <w:rPr>
                <w:sz w:val="22"/>
                <w:szCs w:val="22"/>
              </w:rPr>
              <w:t>1</w:t>
            </w:r>
            <w:r w:rsidRPr="4C621F82" w:rsidR="2FB701E2">
              <w:rPr>
                <w:sz w:val="22"/>
                <w:szCs w:val="22"/>
              </w:rPr>
              <w:t>5</w:t>
            </w:r>
            <w:r w:rsidRPr="008A0C1D" w:rsidR="00987687">
              <w:rPr>
                <w:sz w:val="22"/>
                <w:szCs w:val="22"/>
              </w:rPr>
              <w:t>%</w:t>
            </w:r>
          </w:p>
        </w:tc>
      </w:tr>
      <w:tr w:rsidRPr="00A342E0" w:rsidR="0031469B" w:rsidTr="00572789" w14:paraId="0F4E75DC" w14:textId="77777777">
        <w:trPr>
          <w:trHeight w:val="300"/>
        </w:trPr>
        <w:tc>
          <w:tcPr>
            <w:tcW w:w="378" w:type="dxa"/>
          </w:tcPr>
          <w:p w:rsidRPr="008A0C1D" w:rsidR="0031469B" w:rsidP="0031469B" w:rsidRDefault="003860E4" w14:paraId="5885B773" w14:textId="7098A264">
            <w:pPr>
              <w:pStyle w:val="ANormal"/>
              <w:spacing w:after="0" w:line="240" w:lineRule="auto"/>
              <w:rPr>
                <w:sz w:val="22"/>
                <w:szCs w:val="22"/>
              </w:rPr>
            </w:pPr>
            <w:r>
              <w:rPr>
                <w:sz w:val="22"/>
                <w:szCs w:val="22"/>
              </w:rPr>
              <w:t>4</w:t>
            </w:r>
          </w:p>
        </w:tc>
        <w:tc>
          <w:tcPr>
            <w:tcW w:w="2832" w:type="dxa"/>
          </w:tcPr>
          <w:p w:rsidRPr="008A0C1D" w:rsidR="0031469B" w:rsidP="0031469B" w:rsidRDefault="0031469B" w14:paraId="1CDBAAEB" w14:textId="2F70F8AD">
            <w:pPr>
              <w:spacing w:line="259" w:lineRule="auto"/>
              <w:jc w:val="both"/>
              <w:rPr>
                <w:rFonts w:ascii="Arial" w:hAnsi="Arial" w:eastAsia="Calibri" w:cs="Arial"/>
                <w:sz w:val="22"/>
                <w:szCs w:val="22"/>
                <w:lang w:val="en-GB" w:eastAsia="en-GB"/>
              </w:rPr>
            </w:pPr>
            <w:r w:rsidRPr="008A0C1D">
              <w:rPr>
                <w:rFonts w:ascii="Arial" w:hAnsi="Arial" w:eastAsia="Calibri" w:cs="Arial"/>
                <w:sz w:val="22"/>
                <w:szCs w:val="22"/>
                <w:lang w:eastAsia="en-GB"/>
              </w:rPr>
              <w:t>Good command of written and spoken English</w:t>
            </w:r>
            <w:r w:rsidRPr="008A0C1D" w:rsidR="0D9D8882">
              <w:rPr>
                <w:rFonts w:ascii="Arial" w:hAnsi="Arial" w:eastAsia="Calibri" w:cs="Arial"/>
                <w:sz w:val="22"/>
                <w:szCs w:val="22"/>
                <w:lang w:eastAsia="en-GB"/>
              </w:rPr>
              <w:t>, Italian and Spanish</w:t>
            </w:r>
            <w:r w:rsidRPr="008A0C1D">
              <w:rPr>
                <w:rFonts w:ascii="Arial" w:hAnsi="Arial" w:eastAsia="Calibri" w:cs="Arial"/>
                <w:sz w:val="22"/>
                <w:szCs w:val="22"/>
                <w:lang w:eastAsia="en-GB"/>
              </w:rPr>
              <w:t> </w:t>
            </w:r>
          </w:p>
        </w:tc>
        <w:tc>
          <w:tcPr>
            <w:tcW w:w="4561" w:type="dxa"/>
          </w:tcPr>
          <w:p w:rsidRPr="008A0C1D" w:rsidR="0031469B" w:rsidP="068CD171" w:rsidRDefault="006A3DEC" w14:paraId="3238C1AE" w14:textId="72A55F64">
            <w:pPr>
              <w:pStyle w:val="ANormal"/>
              <w:spacing w:after="0" w:line="240" w:lineRule="auto"/>
              <w:jc w:val="left"/>
              <w:rPr>
                <w:sz w:val="22"/>
                <w:szCs w:val="22"/>
              </w:rPr>
            </w:pPr>
            <w:r w:rsidRPr="006A3DEC">
              <w:rPr>
                <w:sz w:val="22"/>
                <w:szCs w:val="22"/>
              </w:rPr>
              <w:t>Language</w:t>
            </w:r>
            <w:r w:rsidRPr="008A0C1D" w:rsidR="0D9D8882">
              <w:rPr>
                <w:sz w:val="22"/>
                <w:szCs w:val="22"/>
              </w:rPr>
              <w:t xml:space="preserve"> certification or evidence of work experience in those languages</w:t>
            </w:r>
            <w:r w:rsidRPr="4B042DC9" w:rsidR="0347362D">
              <w:rPr>
                <w:sz w:val="22"/>
                <w:szCs w:val="22"/>
              </w:rPr>
              <w:t xml:space="preserve"> as stated in CV and technical proposal. </w:t>
            </w:r>
          </w:p>
        </w:tc>
        <w:tc>
          <w:tcPr>
            <w:tcW w:w="1238" w:type="dxa"/>
          </w:tcPr>
          <w:p w:rsidRPr="008A0C1D" w:rsidR="0031469B" w:rsidP="00572789" w:rsidRDefault="0D9D8882" w14:paraId="466AEE8D" w14:textId="35F51B34">
            <w:pPr>
              <w:pStyle w:val="ANormal"/>
              <w:spacing w:after="0" w:line="240" w:lineRule="auto"/>
              <w:jc w:val="center"/>
              <w:rPr>
                <w:sz w:val="22"/>
                <w:szCs w:val="22"/>
              </w:rPr>
            </w:pPr>
            <w:r w:rsidRPr="008A0C1D">
              <w:rPr>
                <w:sz w:val="22"/>
                <w:szCs w:val="22"/>
              </w:rPr>
              <w:t>2</w:t>
            </w:r>
            <w:r w:rsidRPr="008A0C1D" w:rsidR="00987687">
              <w:rPr>
                <w:sz w:val="22"/>
                <w:szCs w:val="22"/>
              </w:rPr>
              <w:t>0%</w:t>
            </w:r>
          </w:p>
        </w:tc>
      </w:tr>
      <w:tr w:rsidRPr="00A342E0" w:rsidR="0031469B" w:rsidTr="00572789" w14:paraId="7D55DC48" w14:textId="77777777">
        <w:trPr>
          <w:trHeight w:val="300"/>
        </w:trPr>
        <w:tc>
          <w:tcPr>
            <w:tcW w:w="7771" w:type="dxa"/>
            <w:gridSpan w:val="3"/>
          </w:tcPr>
          <w:p w:rsidRPr="00572789" w:rsidR="0031469B" w:rsidP="0031469B" w:rsidRDefault="0031469B" w14:paraId="0B6EE80A" w14:textId="77777777">
            <w:pPr>
              <w:pStyle w:val="ANormal"/>
              <w:spacing w:after="0" w:line="240" w:lineRule="auto"/>
              <w:rPr>
                <w:b/>
                <w:sz w:val="22"/>
                <w:szCs w:val="22"/>
              </w:rPr>
            </w:pPr>
            <w:r w:rsidRPr="00572789">
              <w:rPr>
                <w:b/>
                <w:sz w:val="22"/>
                <w:szCs w:val="22"/>
              </w:rPr>
              <w:t>TOTAL</w:t>
            </w:r>
          </w:p>
        </w:tc>
        <w:tc>
          <w:tcPr>
            <w:tcW w:w="1238" w:type="dxa"/>
          </w:tcPr>
          <w:p w:rsidRPr="00572789" w:rsidR="0031469B" w:rsidP="00572789" w:rsidRDefault="0031469B" w14:paraId="38C875A4" w14:textId="77777777">
            <w:pPr>
              <w:pStyle w:val="ANormal"/>
              <w:spacing w:after="0" w:line="240" w:lineRule="auto"/>
              <w:jc w:val="center"/>
              <w:rPr>
                <w:b/>
                <w:sz w:val="22"/>
                <w:szCs w:val="22"/>
              </w:rPr>
            </w:pPr>
            <w:r w:rsidRPr="00572789">
              <w:rPr>
                <w:b/>
                <w:sz w:val="22"/>
                <w:szCs w:val="22"/>
              </w:rPr>
              <w:t>100%</w:t>
            </w:r>
          </w:p>
        </w:tc>
      </w:tr>
    </w:tbl>
    <w:p w:rsidRPr="00A342E0" w:rsidR="00625940" w:rsidP="00625940" w:rsidRDefault="00625940" w14:paraId="61F0AFD7" w14:textId="77777777">
      <w:pPr>
        <w:ind w:left="709"/>
        <w:jc w:val="both"/>
        <w:rPr>
          <w:rFonts w:ascii="Arial" w:hAnsi="Arial" w:eastAsia="STZhongsong" w:cs="Arial"/>
          <w:sz w:val="22"/>
          <w:szCs w:val="22"/>
          <w:lang w:val="en-GB" w:eastAsia="zh-CN"/>
        </w:rPr>
      </w:pPr>
    </w:p>
    <w:p w:rsidRPr="00A342E0" w:rsidR="000D4853" w:rsidP="000D4853" w:rsidRDefault="000D4853" w14:paraId="78A2DB32"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rsidRPr="00A342E0" w:rsidR="000D4853" w:rsidP="000D4853" w:rsidRDefault="000D4853" w14:paraId="1ABFF5EB" w14:textId="505D028B">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w:t>
      </w:r>
      <w:r w:rsidR="00854019">
        <w:rPr>
          <w:rFonts w:eastAsia="STZhongsong" w:cs="Arial"/>
          <w:b w:val="0"/>
          <w:i w:val="0"/>
          <w:sz w:val="22"/>
          <w:szCs w:val="22"/>
          <w:lang w:val="en-GB" w:eastAsia="zh-CN"/>
        </w:rPr>
        <w:t>Financial</w:t>
      </w:r>
      <w:r w:rsidRPr="00A342E0">
        <w:rPr>
          <w:rFonts w:eastAsia="STZhongsong" w:cs="Arial"/>
          <w:b w:val="0"/>
          <w:i w:val="0"/>
          <w:sz w:val="22"/>
          <w:szCs w:val="22"/>
          <w:lang w:val="en-GB" w:eastAsia="zh-CN"/>
        </w:rPr>
        <w:t xml:space="preserve">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must be a f</w:t>
      </w:r>
      <w:r w:rsidR="00F23984">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sidR="00F23984">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in their entirety.</w:t>
      </w:r>
    </w:p>
    <w:p w:rsidRPr="00E644E3" w:rsidR="005C1440" w:rsidP="008A0C1D" w:rsidRDefault="000D4853" w14:paraId="738C63D0" w14:textId="4DBCBFC3">
      <w:pPr>
        <w:pStyle w:val="Heading2"/>
        <w:numPr>
          <w:ilvl w:val="2"/>
          <w:numId w:val="33"/>
        </w:numPr>
        <w:tabs>
          <w:tab w:val="left" w:pos="709"/>
        </w:tabs>
        <w:adjustRightInd w:val="0"/>
        <w:spacing w:after="120" w:line="240" w:lineRule="auto"/>
        <w:ind w:left="1560" w:hanging="840"/>
        <w:jc w:val="both"/>
        <w:rPr>
          <w:rFonts w:eastAsia="STZhongsong" w:cs="Arial"/>
          <w:b w:val="0"/>
          <w:sz w:val="22"/>
          <w:szCs w:val="22"/>
          <w:lang w:val="en-GB" w:eastAsia="zh-CN"/>
        </w:rPr>
      </w:pPr>
      <w:r w:rsidRPr="00E644E3">
        <w:rPr>
          <w:rFonts w:eastAsia="STZhongsong" w:cs="Arial"/>
          <w:b w:val="0"/>
          <w:i w:val="0"/>
          <w:sz w:val="22"/>
          <w:szCs w:val="22"/>
          <w:lang w:val="en-GB" w:eastAsia="zh-CN"/>
        </w:rPr>
        <w:t>Prices include all costs</w:t>
      </w:r>
    </w:p>
    <w:p w:rsidRPr="00E644E3" w:rsidR="000D4853" w:rsidP="00CB4E5A" w:rsidRDefault="000D4853" w14:paraId="1B8DB9A5" w14:textId="5809DD51">
      <w:pPr>
        <w:pStyle w:val="Heading2"/>
        <w:tabs>
          <w:tab w:val="left" w:pos="709"/>
        </w:tabs>
        <w:adjustRightInd w:val="0"/>
        <w:spacing w:before="0" w:after="120" w:line="240" w:lineRule="auto"/>
        <w:ind w:left="1560"/>
        <w:jc w:val="both"/>
        <w:rPr>
          <w:rFonts w:eastAsia="STZhongsong" w:cs="Arial"/>
          <w:b w:val="0"/>
          <w:i w:val="0"/>
          <w:sz w:val="22"/>
          <w:szCs w:val="22"/>
          <w:lang w:val="en-GB" w:eastAsia="zh-CN"/>
        </w:rPr>
      </w:pPr>
      <w:r w:rsidRPr="00E644E3">
        <w:rPr>
          <w:rFonts w:eastAsia="STZhongsong" w:cs="Arial"/>
          <w:b w:val="0"/>
          <w:i w:val="0"/>
          <w:sz w:val="22"/>
          <w:szCs w:val="22"/>
          <w:lang w:val="en-GB" w:eastAsia="zh-CN"/>
        </w:rPr>
        <w:t xml:space="preserve">Submitted rates and prices are deemed to include all costs, insurances, taxes, fees, expenses, liabilities, obligations, risk and other things necessary for the performance of the Terms of Reference or Specification of Requirements. IUCN will not accept charges beyond those clearly stated in the Financial Proposal. This includes applicable withholding taxes and similar. It is your responsibility to determine whether such taxes apply to your organisation and to include them in your </w:t>
      </w:r>
      <w:r w:rsidRPr="00E644E3" w:rsidR="00854019">
        <w:rPr>
          <w:rFonts w:eastAsia="STZhongsong" w:cs="Arial"/>
          <w:b w:val="0"/>
          <w:i w:val="0"/>
          <w:sz w:val="22"/>
          <w:szCs w:val="22"/>
          <w:lang w:val="en-GB" w:eastAsia="zh-CN"/>
        </w:rPr>
        <w:t>Financial</w:t>
      </w:r>
      <w:r w:rsidRPr="00E644E3">
        <w:rPr>
          <w:rFonts w:eastAsia="STZhongsong" w:cs="Arial"/>
          <w:b w:val="0"/>
          <w:i w:val="0"/>
          <w:sz w:val="22"/>
          <w:szCs w:val="22"/>
          <w:lang w:val="en-GB" w:eastAsia="zh-CN"/>
        </w:rPr>
        <w:t xml:space="preserve"> </w:t>
      </w:r>
      <w:r w:rsidRPr="00E644E3" w:rsidR="00854019">
        <w:rPr>
          <w:rFonts w:eastAsia="STZhongsong" w:cs="Arial"/>
          <w:b w:val="0"/>
          <w:i w:val="0"/>
          <w:sz w:val="22"/>
          <w:szCs w:val="22"/>
          <w:lang w:val="en-GB" w:eastAsia="zh-CN"/>
        </w:rPr>
        <w:t>Proposal</w:t>
      </w:r>
      <w:r w:rsidRPr="00E644E3">
        <w:rPr>
          <w:rFonts w:eastAsia="STZhongsong" w:cs="Arial"/>
          <w:b w:val="0"/>
          <w:i w:val="0"/>
          <w:sz w:val="22"/>
          <w:szCs w:val="22"/>
          <w:lang w:val="en-GB" w:eastAsia="zh-CN"/>
        </w:rPr>
        <w:t>.</w:t>
      </w:r>
    </w:p>
    <w:p w:rsidRPr="00E644E3" w:rsidR="000D4853" w:rsidP="000D4853" w:rsidRDefault="000D4853" w14:paraId="2717B2C1" w14:textId="77777777">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E644E3">
        <w:rPr>
          <w:rFonts w:eastAsia="STZhongsong" w:cs="Arial"/>
          <w:b w:val="0"/>
          <w:sz w:val="22"/>
          <w:szCs w:val="22"/>
          <w:lang w:val="en-GB" w:eastAsia="zh-CN"/>
        </w:rPr>
        <w:t>Applicable Goods and Services Taxes</w:t>
      </w:r>
    </w:p>
    <w:p w:rsidRPr="001426CA" w:rsidR="005C1440" w:rsidP="005C1440" w:rsidRDefault="005C1440" w14:paraId="00BF2863" w14:textId="77777777">
      <w:pPr>
        <w:pStyle w:val="Heading2"/>
        <w:tabs>
          <w:tab w:val="left" w:pos="709"/>
        </w:tabs>
        <w:adjustRightInd w:val="0"/>
        <w:spacing w:before="0" w:after="120" w:line="240" w:lineRule="auto"/>
        <w:ind w:left="1560"/>
        <w:jc w:val="both"/>
        <w:rPr>
          <w:rFonts w:eastAsia="STZhongsong" w:cs="Arial"/>
          <w:b w:val="0"/>
          <w:bCs/>
          <w:i w:val="0"/>
          <w:iCs/>
          <w:sz w:val="22"/>
          <w:szCs w:val="22"/>
          <w:lang w:val="en-GB" w:eastAsia="zh-CN"/>
        </w:rPr>
      </w:pPr>
      <w:r w:rsidRPr="00E644E3">
        <w:rPr>
          <w:rFonts w:eastAsia="STZhongsong" w:cs="Arial"/>
          <w:b w:val="0"/>
          <w:i w:val="0"/>
          <w:sz w:val="22"/>
          <w:szCs w:val="22"/>
          <w:lang w:val="en-GB" w:eastAsia="zh-CN"/>
        </w:rPr>
        <w:t>Value Added Tax (VAT) and other taxes should be included in the proposal. IUCN is not acting as a business or professional nature entity for VAT purposes and therefore the consultant should charge in its invoices the VAT or analogous tax accordingly. In case that the consultant is exempt of VAT or equivalent tax in its jurisdiction, it</w:t>
      </w:r>
      <w:r w:rsidRPr="001426CA">
        <w:rPr>
          <w:rFonts w:eastAsia="STZhongsong" w:cs="Arial"/>
          <w:b w:val="0"/>
          <w:bCs/>
          <w:i w:val="0"/>
          <w:iCs/>
          <w:sz w:val="22"/>
          <w:szCs w:val="22"/>
          <w:lang w:val="en-GB" w:eastAsia="zh-CN"/>
        </w:rPr>
        <w:t xml:space="preserve"> should </w:t>
      </w:r>
      <w:r w:rsidRPr="001426CA">
        <w:rPr>
          <w:rFonts w:eastAsia="STZhongsong" w:cs="Arial"/>
          <w:b w:val="0"/>
          <w:bCs/>
          <w:i w:val="0"/>
          <w:iCs/>
          <w:sz w:val="22"/>
          <w:szCs w:val="22"/>
          <w:lang w:val="en-GB" w:eastAsia="zh-CN"/>
        </w:rPr>
        <w:t>include a note in the invoice document informing of this issue and mentioning the law that applies.</w:t>
      </w:r>
    </w:p>
    <w:p w:rsidRPr="00A342E0" w:rsidR="000D4853" w:rsidP="000D4853" w:rsidRDefault="000D4853" w14:paraId="27173E0D" w14:textId="77777777">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rsidRPr="00232676" w:rsidR="000D4853" w:rsidP="000D4853" w:rsidRDefault="000D4853" w14:paraId="41B44BE5" w14:textId="6C84161E">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w:t>
      </w:r>
      <w:r w:rsidRPr="00232676">
        <w:rPr>
          <w:rFonts w:eastAsia="STZhongsong" w:cs="Arial"/>
          <w:b w:val="0"/>
          <w:i w:val="0"/>
          <w:sz w:val="22"/>
          <w:szCs w:val="22"/>
          <w:lang w:val="en-GB" w:eastAsia="zh-CN"/>
        </w:rPr>
        <w:t xml:space="preserve">Proposers shall be in </w:t>
      </w:r>
      <w:r w:rsidRPr="00232676" w:rsidR="007E2C2C">
        <w:rPr>
          <w:rFonts w:eastAsia="STZhongsong" w:cs="Arial"/>
          <w:b w:val="0"/>
          <w:i w:val="0"/>
          <w:sz w:val="22"/>
          <w:szCs w:val="22"/>
          <w:lang w:val="en-GB" w:eastAsia="zh-CN"/>
        </w:rPr>
        <w:t>EUR</w:t>
      </w:r>
      <w:r w:rsidRPr="00232676">
        <w:rPr>
          <w:rFonts w:eastAsia="STZhongsong" w:cs="Arial"/>
          <w:b w:val="0"/>
          <w:i w:val="0"/>
          <w:sz w:val="22"/>
          <w:szCs w:val="22"/>
          <w:lang w:val="en-GB" w:eastAsia="zh-CN"/>
        </w:rPr>
        <w:t>.</w:t>
      </w:r>
    </w:p>
    <w:p w:rsidRPr="00232676" w:rsidR="000D4853" w:rsidP="000D4853" w:rsidRDefault="000D4853" w14:paraId="3CD05B7F" w14:textId="66A86D6F">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232676">
        <w:rPr>
          <w:rFonts w:eastAsia="STZhongsong" w:cs="Arial"/>
          <w:b w:val="0"/>
          <w:sz w:val="22"/>
          <w:szCs w:val="22"/>
          <w:lang w:val="en-GB" w:eastAsia="zh-CN"/>
        </w:rPr>
        <w:t>Breakdown of rates and prices</w:t>
      </w:r>
    </w:p>
    <w:p w:rsidRPr="00232676" w:rsidR="000D4853" w:rsidP="000D4853" w:rsidRDefault="000D4853" w14:paraId="2052DFAB" w14:textId="00D2FC70">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232676">
        <w:rPr>
          <w:rFonts w:eastAsia="STZhongsong" w:cs="Arial"/>
          <w:b w:val="0"/>
          <w:i w:val="0"/>
          <w:sz w:val="22"/>
          <w:szCs w:val="22"/>
          <w:lang w:val="en-GB" w:eastAsia="zh-CN"/>
        </w:rPr>
        <w:t>For information only, the price needs to be broken down as follows:</w:t>
      </w:r>
    </w:p>
    <w:tbl>
      <w:tblPr>
        <w:tblStyle w:val="TableGrid"/>
        <w:tblW w:w="0" w:type="auto"/>
        <w:tblInd w:w="709" w:type="dxa"/>
        <w:tblLook w:val="04A0" w:firstRow="1" w:lastRow="0" w:firstColumn="1" w:lastColumn="0" w:noHBand="0" w:noVBand="1"/>
      </w:tblPr>
      <w:tblGrid>
        <w:gridCol w:w="420"/>
        <w:gridCol w:w="3544"/>
        <w:gridCol w:w="1701"/>
        <w:gridCol w:w="1701"/>
        <w:gridCol w:w="1559"/>
      </w:tblGrid>
      <w:tr w:rsidRPr="00232676" w:rsidR="000D4853" w14:paraId="11E04D0F" w14:textId="77777777">
        <w:tc>
          <w:tcPr>
            <w:tcW w:w="420" w:type="dxa"/>
          </w:tcPr>
          <w:p w:rsidRPr="00232676" w:rsidR="000D4853" w:rsidRDefault="000D4853" w14:paraId="265B765E" w14:textId="77777777">
            <w:pPr>
              <w:pStyle w:val="ANormal"/>
              <w:spacing w:after="0" w:line="240" w:lineRule="auto"/>
              <w:rPr>
                <w:sz w:val="22"/>
                <w:szCs w:val="22"/>
              </w:rPr>
            </w:pPr>
          </w:p>
        </w:tc>
        <w:tc>
          <w:tcPr>
            <w:tcW w:w="3544" w:type="dxa"/>
          </w:tcPr>
          <w:p w:rsidRPr="00232676" w:rsidR="000D4853" w:rsidRDefault="000D4853" w14:paraId="1DD8C66C" w14:textId="77777777">
            <w:pPr>
              <w:pStyle w:val="ANormal"/>
              <w:spacing w:after="0" w:line="240" w:lineRule="auto"/>
              <w:rPr>
                <w:sz w:val="22"/>
                <w:szCs w:val="22"/>
              </w:rPr>
            </w:pPr>
            <w:r w:rsidRPr="00232676">
              <w:rPr>
                <w:sz w:val="22"/>
                <w:szCs w:val="22"/>
              </w:rPr>
              <w:t>Description</w:t>
            </w:r>
          </w:p>
        </w:tc>
        <w:tc>
          <w:tcPr>
            <w:tcW w:w="1701" w:type="dxa"/>
          </w:tcPr>
          <w:p w:rsidRPr="00232676" w:rsidR="000D4853" w:rsidRDefault="000D4853" w14:paraId="2040E1A5" w14:textId="77777777">
            <w:pPr>
              <w:pStyle w:val="ANormal"/>
              <w:spacing w:after="0" w:line="240" w:lineRule="auto"/>
              <w:rPr>
                <w:sz w:val="22"/>
                <w:szCs w:val="22"/>
              </w:rPr>
            </w:pPr>
            <w:r w:rsidRPr="00232676">
              <w:rPr>
                <w:sz w:val="22"/>
                <w:szCs w:val="22"/>
              </w:rPr>
              <w:t>Quantity</w:t>
            </w:r>
          </w:p>
        </w:tc>
        <w:tc>
          <w:tcPr>
            <w:tcW w:w="1701" w:type="dxa"/>
          </w:tcPr>
          <w:p w:rsidRPr="00232676" w:rsidR="000D4853" w:rsidRDefault="000D4853" w14:paraId="741D4A8F" w14:textId="77777777">
            <w:pPr>
              <w:pStyle w:val="ANormal"/>
              <w:spacing w:after="0" w:line="240" w:lineRule="auto"/>
              <w:rPr>
                <w:sz w:val="22"/>
                <w:szCs w:val="22"/>
              </w:rPr>
            </w:pPr>
            <w:r w:rsidRPr="00232676">
              <w:rPr>
                <w:sz w:val="22"/>
                <w:szCs w:val="22"/>
              </w:rPr>
              <w:t>Unit Price</w:t>
            </w:r>
          </w:p>
        </w:tc>
        <w:tc>
          <w:tcPr>
            <w:tcW w:w="1559" w:type="dxa"/>
          </w:tcPr>
          <w:p w:rsidRPr="00232676" w:rsidR="000D4853" w:rsidRDefault="000D4853" w14:paraId="22C24510" w14:textId="77777777">
            <w:pPr>
              <w:pStyle w:val="ANormal"/>
              <w:spacing w:after="0" w:line="240" w:lineRule="auto"/>
              <w:rPr>
                <w:sz w:val="22"/>
                <w:szCs w:val="22"/>
              </w:rPr>
            </w:pPr>
            <w:r w:rsidRPr="00232676">
              <w:rPr>
                <w:sz w:val="22"/>
                <w:szCs w:val="22"/>
              </w:rPr>
              <w:t>Total Price</w:t>
            </w:r>
          </w:p>
        </w:tc>
      </w:tr>
      <w:tr w:rsidRPr="00232676" w:rsidR="000D4853" w14:paraId="13219125" w14:textId="77777777">
        <w:tc>
          <w:tcPr>
            <w:tcW w:w="420" w:type="dxa"/>
          </w:tcPr>
          <w:p w:rsidRPr="00232676" w:rsidR="000D4853" w:rsidRDefault="000D4853" w14:paraId="64F8EE8C" w14:textId="77777777">
            <w:pPr>
              <w:pStyle w:val="ANormal"/>
              <w:spacing w:after="0" w:line="240" w:lineRule="auto"/>
              <w:rPr>
                <w:sz w:val="22"/>
                <w:szCs w:val="22"/>
              </w:rPr>
            </w:pPr>
            <w:r w:rsidRPr="00232676">
              <w:rPr>
                <w:sz w:val="22"/>
                <w:szCs w:val="22"/>
              </w:rPr>
              <w:t>1</w:t>
            </w:r>
          </w:p>
        </w:tc>
        <w:tc>
          <w:tcPr>
            <w:tcW w:w="3544" w:type="dxa"/>
          </w:tcPr>
          <w:p w:rsidRPr="00232676" w:rsidR="000D4853" w:rsidRDefault="0D9D8882" w14:paraId="3CE4503E" w14:textId="03756BA3">
            <w:pPr>
              <w:pStyle w:val="ANormal"/>
              <w:spacing w:after="0" w:line="240" w:lineRule="auto"/>
              <w:rPr>
                <w:sz w:val="22"/>
                <w:szCs w:val="22"/>
              </w:rPr>
            </w:pPr>
            <w:r w:rsidRPr="00232676">
              <w:rPr>
                <w:sz w:val="22"/>
                <w:szCs w:val="22"/>
              </w:rPr>
              <w:t xml:space="preserve">Lot 1: </w:t>
            </w:r>
            <w:r w:rsidRPr="00232676" w:rsidR="00325AC1">
              <w:rPr>
                <w:sz w:val="22"/>
                <w:szCs w:val="22"/>
              </w:rPr>
              <w:t>Daily rate</w:t>
            </w:r>
          </w:p>
        </w:tc>
        <w:tc>
          <w:tcPr>
            <w:tcW w:w="1701" w:type="dxa"/>
          </w:tcPr>
          <w:p w:rsidRPr="00232676" w:rsidR="000D4853" w:rsidRDefault="000D4853" w14:paraId="1DE73D22" w14:textId="77777777">
            <w:pPr>
              <w:pStyle w:val="ANormal"/>
              <w:spacing w:after="0" w:line="240" w:lineRule="auto"/>
              <w:rPr>
                <w:sz w:val="22"/>
                <w:szCs w:val="22"/>
              </w:rPr>
            </w:pPr>
          </w:p>
        </w:tc>
        <w:tc>
          <w:tcPr>
            <w:tcW w:w="1701" w:type="dxa"/>
          </w:tcPr>
          <w:p w:rsidRPr="00232676" w:rsidR="000D4853" w:rsidRDefault="000D4853" w14:paraId="4B20F653" w14:textId="77777777">
            <w:pPr>
              <w:pStyle w:val="ANormal"/>
              <w:spacing w:after="0" w:line="240" w:lineRule="auto"/>
              <w:rPr>
                <w:sz w:val="22"/>
                <w:szCs w:val="22"/>
              </w:rPr>
            </w:pPr>
          </w:p>
        </w:tc>
        <w:tc>
          <w:tcPr>
            <w:tcW w:w="1559" w:type="dxa"/>
          </w:tcPr>
          <w:p w:rsidRPr="00232676" w:rsidR="000D4853" w:rsidRDefault="000D4853" w14:paraId="4A96B81A" w14:textId="77777777">
            <w:pPr>
              <w:pStyle w:val="ANormal"/>
              <w:spacing w:after="0" w:line="240" w:lineRule="auto"/>
              <w:rPr>
                <w:sz w:val="22"/>
                <w:szCs w:val="22"/>
              </w:rPr>
            </w:pPr>
          </w:p>
        </w:tc>
      </w:tr>
      <w:tr w:rsidRPr="00232676" w:rsidR="000D4853" w14:paraId="2D4DA8B4" w14:textId="77777777">
        <w:tc>
          <w:tcPr>
            <w:tcW w:w="420" w:type="dxa"/>
          </w:tcPr>
          <w:p w:rsidRPr="00232676" w:rsidR="000D4853" w:rsidRDefault="000D4853" w14:paraId="09C9E7CD" w14:textId="77777777">
            <w:pPr>
              <w:pStyle w:val="ANormal"/>
              <w:spacing w:after="0" w:line="240" w:lineRule="auto"/>
              <w:rPr>
                <w:sz w:val="22"/>
                <w:szCs w:val="22"/>
              </w:rPr>
            </w:pPr>
            <w:r w:rsidRPr="00232676">
              <w:rPr>
                <w:sz w:val="22"/>
                <w:szCs w:val="22"/>
              </w:rPr>
              <w:t>2</w:t>
            </w:r>
          </w:p>
        </w:tc>
        <w:tc>
          <w:tcPr>
            <w:tcW w:w="3544" w:type="dxa"/>
          </w:tcPr>
          <w:p w:rsidRPr="00232676" w:rsidR="000D4853" w:rsidRDefault="0D9D8882" w14:paraId="21CE4F28" w14:textId="3BCFB44E">
            <w:pPr>
              <w:pStyle w:val="ANormal"/>
              <w:spacing w:after="0" w:line="240" w:lineRule="auto"/>
              <w:rPr>
                <w:sz w:val="22"/>
                <w:szCs w:val="22"/>
              </w:rPr>
            </w:pPr>
            <w:r w:rsidRPr="00232676">
              <w:rPr>
                <w:sz w:val="22"/>
                <w:szCs w:val="22"/>
              </w:rPr>
              <w:t xml:space="preserve">Lot 2. </w:t>
            </w:r>
            <w:r w:rsidRPr="00232676" w:rsidR="6A43193C">
              <w:rPr>
                <w:sz w:val="22"/>
                <w:szCs w:val="22"/>
              </w:rPr>
              <w:t>Daily rate</w:t>
            </w:r>
          </w:p>
        </w:tc>
        <w:tc>
          <w:tcPr>
            <w:tcW w:w="1701" w:type="dxa"/>
          </w:tcPr>
          <w:p w:rsidRPr="00232676" w:rsidR="000D4853" w:rsidRDefault="000D4853" w14:paraId="02BF8767" w14:textId="77777777">
            <w:pPr>
              <w:pStyle w:val="ANormal"/>
              <w:spacing w:after="0" w:line="240" w:lineRule="auto"/>
              <w:rPr>
                <w:sz w:val="22"/>
                <w:szCs w:val="22"/>
              </w:rPr>
            </w:pPr>
          </w:p>
        </w:tc>
        <w:tc>
          <w:tcPr>
            <w:tcW w:w="1701" w:type="dxa"/>
          </w:tcPr>
          <w:p w:rsidRPr="00232676" w:rsidR="000D4853" w:rsidRDefault="000D4853" w14:paraId="08BA340B" w14:textId="30F35D79">
            <w:pPr>
              <w:pStyle w:val="ANormal"/>
              <w:spacing w:after="0" w:line="240" w:lineRule="auto"/>
              <w:rPr>
                <w:sz w:val="22"/>
                <w:szCs w:val="22"/>
              </w:rPr>
            </w:pPr>
          </w:p>
        </w:tc>
        <w:tc>
          <w:tcPr>
            <w:tcW w:w="1559" w:type="dxa"/>
          </w:tcPr>
          <w:p w:rsidRPr="00232676" w:rsidR="000D4853" w:rsidRDefault="000D4853" w14:paraId="6A6B3142" w14:textId="77777777">
            <w:pPr>
              <w:pStyle w:val="ANormal"/>
              <w:spacing w:after="0" w:line="240" w:lineRule="auto"/>
              <w:rPr>
                <w:sz w:val="22"/>
                <w:szCs w:val="22"/>
              </w:rPr>
            </w:pPr>
          </w:p>
        </w:tc>
      </w:tr>
      <w:tr w:rsidR="000D4853" w14:paraId="07C0608A" w14:textId="77777777">
        <w:tc>
          <w:tcPr>
            <w:tcW w:w="420" w:type="dxa"/>
          </w:tcPr>
          <w:p w:rsidRPr="00232676" w:rsidR="000D4853" w:rsidRDefault="000D4853" w14:paraId="6026296D" w14:textId="77777777">
            <w:pPr>
              <w:pStyle w:val="ANormal"/>
              <w:spacing w:after="0" w:line="240" w:lineRule="auto"/>
              <w:rPr>
                <w:sz w:val="22"/>
                <w:szCs w:val="22"/>
              </w:rPr>
            </w:pPr>
          </w:p>
        </w:tc>
        <w:tc>
          <w:tcPr>
            <w:tcW w:w="3544" w:type="dxa"/>
          </w:tcPr>
          <w:p w:rsidRPr="006A3DEC" w:rsidR="000D4853" w:rsidRDefault="000D4853" w14:paraId="3310272B" w14:textId="77777777">
            <w:pPr>
              <w:pStyle w:val="ANormal"/>
              <w:spacing w:after="0" w:line="240" w:lineRule="auto"/>
              <w:rPr>
                <w:sz w:val="22"/>
                <w:szCs w:val="22"/>
              </w:rPr>
            </w:pPr>
            <w:r w:rsidRPr="00232676">
              <w:rPr>
                <w:sz w:val="22"/>
                <w:szCs w:val="22"/>
              </w:rPr>
              <w:t>TOTAL</w:t>
            </w:r>
          </w:p>
        </w:tc>
        <w:tc>
          <w:tcPr>
            <w:tcW w:w="1701" w:type="dxa"/>
          </w:tcPr>
          <w:p w:rsidRPr="006A3DEC" w:rsidR="000D4853" w:rsidRDefault="000D4853" w14:paraId="0DBB7E08" w14:textId="77777777">
            <w:pPr>
              <w:pStyle w:val="ANormal"/>
              <w:spacing w:after="0" w:line="240" w:lineRule="auto"/>
              <w:rPr>
                <w:sz w:val="22"/>
                <w:szCs w:val="22"/>
              </w:rPr>
            </w:pPr>
          </w:p>
        </w:tc>
        <w:tc>
          <w:tcPr>
            <w:tcW w:w="1701" w:type="dxa"/>
          </w:tcPr>
          <w:p w:rsidRPr="006A3DEC" w:rsidR="000D4853" w:rsidRDefault="000D4853" w14:paraId="6CDEB17A" w14:textId="77777777">
            <w:pPr>
              <w:pStyle w:val="ANormal"/>
              <w:spacing w:after="0" w:line="240" w:lineRule="auto"/>
              <w:rPr>
                <w:sz w:val="22"/>
                <w:szCs w:val="22"/>
              </w:rPr>
            </w:pPr>
          </w:p>
        </w:tc>
        <w:tc>
          <w:tcPr>
            <w:tcW w:w="1559" w:type="dxa"/>
            <w:shd w:val="clear" w:color="auto" w:fill="A6A6A6" w:themeFill="background1" w:themeFillShade="A6"/>
          </w:tcPr>
          <w:p w:rsidRPr="006A3DEC" w:rsidR="000D4853" w:rsidRDefault="000D4853" w14:paraId="364B747B" w14:textId="77777777">
            <w:pPr>
              <w:pStyle w:val="ANormal"/>
              <w:spacing w:after="0" w:line="240" w:lineRule="auto"/>
              <w:rPr>
                <w:sz w:val="22"/>
                <w:szCs w:val="22"/>
              </w:rPr>
            </w:pPr>
          </w:p>
        </w:tc>
      </w:tr>
    </w:tbl>
    <w:p w:rsidR="000D4853" w:rsidP="000D4853" w:rsidRDefault="000D4853" w14:paraId="7A44370A" w14:textId="77777777">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p>
    <w:p w:rsidRPr="00A508C1" w:rsidR="000D4853" w:rsidP="00A508C1" w:rsidRDefault="000D4853" w14:paraId="1BE6BDCA" w14:textId="03ACCD99">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 xml:space="preserve">Additional information not requested by IUCN should not be included in your Proposal and will not be </w:t>
      </w:r>
      <w:r w:rsidRPr="00A508C1" w:rsidR="00854019">
        <w:rPr>
          <w:rFonts w:eastAsia="STZhongsong" w:cs="Arial"/>
          <w:b w:val="0"/>
          <w:i w:val="0"/>
          <w:sz w:val="22"/>
          <w:szCs w:val="22"/>
          <w:lang w:val="en-GB" w:eastAsia="zh-CN"/>
        </w:rPr>
        <w:t>considered</w:t>
      </w:r>
      <w:r w:rsidRPr="00A508C1">
        <w:rPr>
          <w:rFonts w:eastAsia="STZhongsong" w:cs="Arial"/>
          <w:b w:val="0"/>
          <w:i w:val="0"/>
          <w:sz w:val="22"/>
          <w:szCs w:val="22"/>
          <w:lang w:val="en-GB" w:eastAsia="zh-CN"/>
        </w:rPr>
        <w:t xml:space="preserve"> in the evaluation.</w:t>
      </w:r>
    </w:p>
    <w:p w:rsidRPr="00A342E0" w:rsidR="000D4853" w:rsidP="000D4853" w:rsidRDefault="000D4853" w14:paraId="7E0B9D5C" w14:textId="15108504">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rsidRPr="00A342E0" w:rsidR="000D4853" w:rsidP="000D4853" w:rsidRDefault="000D4853" w14:paraId="1EA0CE5B"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rsidRPr="00A342E0" w:rsidR="000D4853" w:rsidP="000D4853" w:rsidRDefault="000D4853" w14:paraId="1A193D52" w14:textId="611D121F">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You may </w:t>
      </w:r>
      <w:r>
        <w:rPr>
          <w:rFonts w:ascii="Arial" w:hAnsi="Arial" w:eastAsia="STZhongsong" w:cs="Arial"/>
          <w:sz w:val="22"/>
          <w:szCs w:val="22"/>
          <w:lang w:val="en-GB" w:eastAsia="zh-CN"/>
        </w:rPr>
        <w:t xml:space="preserve">freely withdraw or change your </w:t>
      </w:r>
      <w:r w:rsidR="00854019">
        <w:rPr>
          <w:rFonts w:ascii="Arial" w:hAnsi="Arial" w:eastAsia="STZhongsong" w:cs="Arial"/>
          <w:sz w:val="22"/>
          <w:szCs w:val="22"/>
          <w:lang w:val="en-GB" w:eastAsia="zh-CN"/>
        </w:rPr>
        <w:t>Proposal</w:t>
      </w:r>
      <w:r>
        <w:rPr>
          <w:rFonts w:ascii="Arial" w:hAnsi="Arial" w:eastAsia="STZhongsong" w:cs="Arial"/>
          <w:sz w:val="22"/>
          <w:szCs w:val="22"/>
          <w:lang w:val="en-GB" w:eastAsia="zh-CN"/>
        </w:rPr>
        <w:t xml:space="preserve"> at any time prior to the submission d</w:t>
      </w:r>
      <w:r w:rsidRPr="00A342E0">
        <w:rPr>
          <w:rFonts w:ascii="Arial" w:hAnsi="Arial" w:eastAsia="STZhongsong" w:cs="Arial"/>
          <w:sz w:val="22"/>
          <w:szCs w:val="22"/>
          <w:lang w:val="en-GB" w:eastAsia="zh-CN"/>
        </w:rPr>
        <w:t xml:space="preserve">eadline by written notice to the IUCN Contact. However, </w:t>
      </w:r>
      <w:proofErr w:type="gramStart"/>
      <w:r w:rsidRPr="00A342E0">
        <w:rPr>
          <w:rFonts w:ascii="Arial" w:hAnsi="Arial" w:eastAsia="STZhongsong" w:cs="Arial"/>
          <w:sz w:val="22"/>
          <w:szCs w:val="22"/>
          <w:lang w:val="en-GB" w:eastAsia="zh-CN"/>
        </w:rPr>
        <w:t>in order to</w:t>
      </w:r>
      <w:proofErr w:type="gramEnd"/>
      <w:r w:rsidRPr="00A342E0">
        <w:rPr>
          <w:rFonts w:ascii="Arial" w:hAnsi="Arial" w:eastAsia="STZhongsong" w:cs="Arial"/>
          <w:sz w:val="22"/>
          <w:szCs w:val="22"/>
          <w:lang w:val="en-GB" w:eastAsia="zh-CN"/>
        </w:rPr>
        <w:t xml:space="preserve"> reduce the risk of fraud, no changes or withdraw</w:t>
      </w:r>
      <w:r>
        <w:rPr>
          <w:rFonts w:ascii="Arial" w:hAnsi="Arial" w:eastAsia="STZhongsong" w:cs="Arial"/>
          <w:sz w:val="22"/>
          <w:szCs w:val="22"/>
          <w:lang w:val="en-GB" w:eastAsia="zh-CN"/>
        </w:rPr>
        <w:t>als will be accepted after the submission d</w:t>
      </w:r>
      <w:r w:rsidRPr="00A342E0">
        <w:rPr>
          <w:rFonts w:ascii="Arial" w:hAnsi="Arial" w:eastAsia="STZhongsong" w:cs="Arial"/>
          <w:sz w:val="22"/>
          <w:szCs w:val="22"/>
          <w:lang w:val="en-GB" w:eastAsia="zh-CN"/>
        </w:rPr>
        <w:t>eadline.</w:t>
      </w:r>
    </w:p>
    <w:p w:rsidRPr="00A342E0" w:rsidR="000D4853" w:rsidP="000D4853" w:rsidRDefault="000D4853" w14:paraId="3C396E3E" w14:textId="4A44AED4">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rsidRPr="00A342E0" w:rsidR="00C43482" w:rsidP="00C43482" w:rsidRDefault="00C43482" w14:paraId="5E1804D8"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rsidRPr="007F27F8" w:rsidR="00C43482" w:rsidP="00C43482" w:rsidRDefault="00C43482" w14:paraId="5A7EB5BF" w14:textId="0B545D97">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IUCN will firstly check </w:t>
      </w:r>
      <w:r>
        <w:rPr>
          <w:rFonts w:ascii="Arial" w:hAnsi="Arial" w:eastAsia="STZhongsong" w:cs="Arial"/>
          <w:sz w:val="22"/>
          <w:szCs w:val="22"/>
          <w:lang w:val="en-GB" w:eastAsia="zh-CN"/>
        </w:rPr>
        <w:t xml:space="preserve">your </w:t>
      </w:r>
      <w:r w:rsidR="00854019">
        <w:rPr>
          <w:rFonts w:ascii="Arial" w:hAnsi="Arial" w:eastAsia="STZhongsong" w:cs="Arial"/>
          <w:sz w:val="22"/>
          <w:szCs w:val="22"/>
          <w:lang w:val="en-GB" w:eastAsia="zh-CN"/>
        </w:rPr>
        <w:t>Proposal</w:t>
      </w:r>
      <w:r>
        <w:rPr>
          <w:rFonts w:ascii="Arial" w:hAnsi="Arial" w:eastAsia="STZhongsong" w:cs="Arial"/>
          <w:sz w:val="22"/>
          <w:szCs w:val="22"/>
          <w:lang w:val="en-GB" w:eastAsia="zh-CN"/>
        </w:rPr>
        <w:t xml:space="preserve"> for completeness. Incomplete </w:t>
      </w:r>
      <w:r w:rsidR="00854019">
        <w:rPr>
          <w:rFonts w:ascii="Arial" w:hAnsi="Arial" w:eastAsia="STZhongsong" w:cs="Arial"/>
          <w:sz w:val="22"/>
          <w:szCs w:val="22"/>
          <w:lang w:val="en-GB" w:eastAsia="zh-CN"/>
        </w:rPr>
        <w:t>Proposal</w:t>
      </w:r>
      <w:r w:rsidRPr="00A342E0">
        <w:rPr>
          <w:rFonts w:ascii="Arial" w:hAnsi="Arial" w:eastAsia="STZhongsong" w:cs="Arial"/>
          <w:sz w:val="22"/>
          <w:szCs w:val="22"/>
          <w:lang w:val="en-GB" w:eastAsia="zh-CN"/>
        </w:rPr>
        <w:t>s will not be considered further.</w:t>
      </w:r>
    </w:p>
    <w:p w:rsidR="00C43482" w:rsidP="00C43482" w:rsidRDefault="00C43482" w14:paraId="452CBAB5" w14:textId="08938269">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Pre-</w:t>
      </w:r>
      <w:r>
        <w:rPr>
          <w:rFonts w:eastAsia="STZhongsong" w:cs="Arial"/>
          <w:b w:val="0"/>
          <w:sz w:val="22"/>
          <w:szCs w:val="22"/>
          <w:lang w:val="en-GB" w:eastAsia="zh-CN"/>
        </w:rPr>
        <w:t>Qualification Criteria</w:t>
      </w:r>
    </w:p>
    <w:p w:rsidRPr="00C43482" w:rsidR="00C43482" w:rsidP="00C43482" w:rsidRDefault="00C43482" w14:paraId="1DFEBA68" w14:textId="4860DFA0">
      <w:pPr>
        <w:spacing w:after="120"/>
        <w:ind w:left="709"/>
        <w:jc w:val="both"/>
        <w:rPr>
          <w:rFonts w:ascii="Arial" w:hAnsi="Arial" w:eastAsia="STZhongsong" w:cs="Arial"/>
          <w:sz w:val="22"/>
          <w:szCs w:val="22"/>
          <w:lang w:val="en-GB" w:eastAsia="zh-CN"/>
        </w:rPr>
      </w:pPr>
      <w:r>
        <w:rPr>
          <w:rFonts w:ascii="Arial" w:hAnsi="Arial" w:eastAsia="STZhongsong" w:cs="Arial"/>
          <w:sz w:val="22"/>
          <w:szCs w:val="22"/>
          <w:lang w:val="en-GB" w:eastAsia="zh-CN"/>
        </w:rPr>
        <w:t>Only</w:t>
      </w:r>
      <w:r w:rsidRPr="00C43482">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Pr>
          <w:rFonts w:ascii="Arial" w:hAnsi="Arial" w:eastAsia="STZhongsong" w:cs="Arial"/>
          <w:sz w:val="22"/>
          <w:szCs w:val="22"/>
          <w:lang w:val="en-GB" w:eastAsia="zh-CN"/>
        </w:rPr>
        <w:t xml:space="preserve">s that meet </w:t>
      </w:r>
      <w:proofErr w:type="gramStart"/>
      <w:r>
        <w:rPr>
          <w:rFonts w:ascii="Arial" w:hAnsi="Arial" w:eastAsia="STZhongsong" w:cs="Arial"/>
          <w:sz w:val="22"/>
          <w:szCs w:val="22"/>
          <w:lang w:val="en-GB" w:eastAsia="zh-CN"/>
        </w:rPr>
        <w:t>all of</w:t>
      </w:r>
      <w:proofErr w:type="gramEnd"/>
      <w:r>
        <w:rPr>
          <w:rFonts w:ascii="Arial" w:hAnsi="Arial" w:eastAsia="STZhongsong" w:cs="Arial"/>
          <w:sz w:val="22"/>
          <w:szCs w:val="22"/>
          <w:lang w:val="en-GB" w:eastAsia="zh-CN"/>
        </w:rPr>
        <w:t xml:space="preserve"> the pre-qualification criteria will be evaluated.</w:t>
      </w:r>
    </w:p>
    <w:p w:rsidRPr="00A342E0" w:rsidR="000D4853" w:rsidP="000D4853" w:rsidRDefault="000D4853" w14:paraId="02FD5DA4" w14:textId="0735A210">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rsidRPr="00A342E0" w:rsidR="000D4853" w:rsidP="000D4853" w:rsidRDefault="000D4853" w14:paraId="318BCD83" w14:textId="77777777">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rsidRPr="00A342E0" w:rsidR="000D4853" w:rsidP="000D4853" w:rsidRDefault="000D4853" w14:paraId="5B57E8BD" w14:textId="29402BC6">
      <w:pPr>
        <w:spacing w:after="120"/>
        <w:ind w:left="1440" w:firstLine="11"/>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Your </w:t>
      </w:r>
      <w:r w:rsidR="00854019">
        <w:rPr>
          <w:rFonts w:ascii="Arial" w:hAnsi="Arial" w:eastAsia="STZhongsong" w:cs="Arial"/>
          <w:sz w:val="22"/>
          <w:szCs w:val="22"/>
          <w:lang w:val="en-GB" w:eastAsia="zh-CN"/>
        </w:rPr>
        <w:t>Proposal</w:t>
      </w:r>
      <w:r w:rsidRPr="00A342E0">
        <w:rPr>
          <w:rFonts w:ascii="Arial" w:hAnsi="Arial" w:eastAsia="STZhongsong" w:cs="Arial"/>
          <w:sz w:val="22"/>
          <w:szCs w:val="22"/>
          <w:lang w:val="en-GB" w:eastAsia="zh-CN"/>
        </w:rPr>
        <w:t xml:space="preserve"> will be assigned a score from 0 to </w:t>
      </w:r>
      <w:r>
        <w:rPr>
          <w:rFonts w:ascii="Arial" w:hAnsi="Arial" w:eastAsia="STZhongsong" w:cs="Arial"/>
          <w:sz w:val="22"/>
          <w:szCs w:val="22"/>
          <w:lang w:val="en-GB" w:eastAsia="zh-CN"/>
        </w:rPr>
        <w:t>10</w:t>
      </w:r>
      <w:r w:rsidRPr="00A342E0">
        <w:rPr>
          <w:rFonts w:ascii="Arial" w:hAnsi="Arial" w:eastAsia="STZhongsong" w:cs="Arial"/>
          <w:sz w:val="22"/>
          <w:szCs w:val="22"/>
          <w:lang w:val="en-GB" w:eastAsia="zh-CN"/>
        </w:rPr>
        <w:t xml:space="preserve"> for each of the </w:t>
      </w:r>
      <w:r>
        <w:rPr>
          <w:rFonts w:ascii="Arial" w:hAnsi="Arial" w:eastAsia="STZhongsong" w:cs="Arial"/>
          <w:sz w:val="22"/>
          <w:szCs w:val="22"/>
          <w:lang w:val="en-GB" w:eastAsia="zh-CN"/>
        </w:rPr>
        <w:t>technical evaluation c</w:t>
      </w:r>
      <w:r w:rsidRPr="00A342E0">
        <w:rPr>
          <w:rFonts w:ascii="Arial" w:hAnsi="Arial" w:eastAsia="STZhongsong" w:cs="Arial"/>
          <w:sz w:val="22"/>
          <w:szCs w:val="22"/>
          <w:lang w:val="en-GB" w:eastAsia="zh-CN"/>
        </w:rPr>
        <w:t>riteria, such that ‘0’ is low and ‘</w:t>
      </w:r>
      <w:r>
        <w:rPr>
          <w:rFonts w:ascii="Arial" w:hAnsi="Arial" w:eastAsia="STZhongsong" w:cs="Arial"/>
          <w:sz w:val="22"/>
          <w:szCs w:val="22"/>
          <w:lang w:val="en-GB" w:eastAsia="zh-CN"/>
        </w:rPr>
        <w:t>10</w:t>
      </w:r>
      <w:r w:rsidRPr="00A342E0">
        <w:rPr>
          <w:rFonts w:ascii="Arial" w:hAnsi="Arial" w:eastAsia="STZhongsong" w:cs="Arial"/>
          <w:sz w:val="22"/>
          <w:szCs w:val="22"/>
          <w:lang w:val="en-GB" w:eastAsia="zh-CN"/>
        </w:rPr>
        <w:t>’ is high.</w:t>
      </w:r>
    </w:p>
    <w:p w:rsidRPr="00A342E0" w:rsidR="000D4853" w:rsidP="000D4853" w:rsidRDefault="000D4853" w14:paraId="568885CE" w14:textId="77777777">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rsidRPr="00A342E0" w:rsidR="000D4853" w:rsidP="000D4853" w:rsidRDefault="000D4853" w14:paraId="4E82264C" w14:textId="77777777">
      <w:pPr>
        <w:spacing w:after="120"/>
        <w:ind w:left="1440" w:firstLine="11"/>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Proposals that receive a score of ‘0’ for any of the criteria will not be considered further.</w:t>
      </w:r>
    </w:p>
    <w:p w:rsidRPr="00A342E0" w:rsidR="000D4853" w:rsidP="000D4853" w:rsidRDefault="000D4853" w14:paraId="7204121D" w14:textId="77777777">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rsidR="000D4853" w:rsidP="000D4853" w:rsidRDefault="000D4853" w14:paraId="2137E0F1" w14:textId="1F78E264">
      <w:pPr>
        <w:spacing w:after="120"/>
        <w:ind w:left="1440" w:firstLine="11"/>
        <w:jc w:val="both"/>
        <w:rPr>
          <w:rFonts w:ascii="Arial" w:hAnsi="Arial" w:eastAsia="STZhongsong" w:cs="Arial"/>
          <w:sz w:val="22"/>
          <w:szCs w:val="22"/>
          <w:lang w:val="en-GB" w:eastAsia="zh-CN"/>
        </w:rPr>
      </w:pPr>
      <w:r>
        <w:rPr>
          <w:rFonts w:ascii="Arial" w:hAnsi="Arial" w:eastAsia="STZhongsong" w:cs="Arial"/>
          <w:sz w:val="22"/>
          <w:szCs w:val="22"/>
          <w:lang w:val="en-GB" w:eastAsia="zh-CN"/>
        </w:rPr>
        <w:t xml:space="preserve">Your score for each technical evaluation criterion will be multiplied with the respective relative weight (see </w:t>
      </w:r>
      <w:r w:rsidR="005913E9">
        <w:rPr>
          <w:rFonts w:ascii="Arial" w:hAnsi="Arial" w:eastAsia="STZhongsong" w:cs="Arial"/>
          <w:sz w:val="22"/>
          <w:szCs w:val="22"/>
          <w:lang w:val="en-GB" w:eastAsia="zh-CN"/>
        </w:rPr>
        <w:t>Section</w:t>
      </w:r>
      <w:r>
        <w:rPr>
          <w:rFonts w:ascii="Arial" w:hAnsi="Arial" w:eastAsia="STZhongsong" w:cs="Arial"/>
          <w:sz w:val="22"/>
          <w:szCs w:val="22"/>
          <w:lang w:val="en-GB" w:eastAsia="zh-CN"/>
        </w:rPr>
        <w:t xml:space="preserve"> </w:t>
      </w:r>
      <w:r w:rsidR="003F1631">
        <w:rPr>
          <w:rFonts w:ascii="Arial" w:hAnsi="Arial" w:eastAsia="STZhongsong" w:cs="Arial"/>
          <w:sz w:val="22"/>
          <w:szCs w:val="22"/>
          <w:lang w:val="en-GB" w:eastAsia="zh-CN"/>
        </w:rPr>
        <w:t>4.4</w:t>
      </w:r>
      <w:r>
        <w:rPr>
          <w:rFonts w:ascii="Arial" w:hAnsi="Arial" w:eastAsia="STZhongsong" w:cs="Arial"/>
          <w:sz w:val="22"/>
          <w:szCs w:val="22"/>
          <w:lang w:val="en-GB" w:eastAsia="zh-CN"/>
        </w:rPr>
        <w:t xml:space="preserve">) and these weighted scores added together to give your </w:t>
      </w:r>
      <w:r w:rsidR="00854019">
        <w:rPr>
          <w:rFonts w:ascii="Arial" w:hAnsi="Arial" w:eastAsia="STZhongsong" w:cs="Arial"/>
          <w:sz w:val="22"/>
          <w:szCs w:val="22"/>
          <w:lang w:val="en-GB" w:eastAsia="zh-CN"/>
        </w:rPr>
        <w:t>Proposal</w:t>
      </w:r>
      <w:r>
        <w:rPr>
          <w:rFonts w:ascii="Arial" w:hAnsi="Arial" w:eastAsia="STZhongsong" w:cs="Arial"/>
          <w:sz w:val="22"/>
          <w:szCs w:val="22"/>
          <w:lang w:val="en-GB" w:eastAsia="zh-CN"/>
        </w:rPr>
        <w:t>’s overall technical score.</w:t>
      </w:r>
    </w:p>
    <w:p w:rsidRPr="00A342E0" w:rsidR="000D4853" w:rsidP="000D4853" w:rsidRDefault="000D4853" w14:paraId="7A826303"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rsidRPr="000D4853" w:rsidR="000D4853" w:rsidP="000D4853" w:rsidRDefault="000D4853" w14:paraId="771D5D8D" w14:textId="3F544081">
      <w:pPr>
        <w:spacing w:after="120"/>
        <w:ind w:left="709"/>
        <w:jc w:val="both"/>
        <w:rPr>
          <w:rFonts w:ascii="Arial" w:hAnsi="Arial" w:eastAsia="STZhongsong" w:cs="Arial"/>
          <w:sz w:val="22"/>
          <w:szCs w:val="22"/>
          <w:lang w:val="en-GB" w:eastAsia="zh-CN"/>
        </w:rPr>
      </w:pPr>
      <w:r w:rsidRPr="000D4853">
        <w:rPr>
          <w:rFonts w:ascii="Arial" w:hAnsi="Arial" w:eastAsia="STZhongsong" w:cs="Arial"/>
          <w:sz w:val="22"/>
          <w:szCs w:val="22"/>
          <w:lang w:val="en-GB" w:eastAsia="zh-CN"/>
        </w:rPr>
        <w:t xml:space="preserve">The financial evaluation will be based upon the full total price you submit. Your </w:t>
      </w:r>
      <w:r w:rsidR="00854019">
        <w:rPr>
          <w:rFonts w:ascii="Arial" w:hAnsi="Arial" w:eastAsia="STZhongsong" w:cs="Arial"/>
          <w:sz w:val="22"/>
          <w:szCs w:val="22"/>
          <w:lang w:val="en-GB" w:eastAsia="zh-CN"/>
        </w:rPr>
        <w:t>Financial</w:t>
      </w:r>
      <w:r w:rsidRPr="000D4853">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0D4853">
        <w:rPr>
          <w:rFonts w:ascii="Arial" w:hAnsi="Arial" w:eastAsia="STZhongsong" w:cs="Arial"/>
          <w:sz w:val="22"/>
          <w:szCs w:val="22"/>
          <w:lang w:val="en-GB" w:eastAsia="zh-CN"/>
        </w:rPr>
        <w:t xml:space="preserve"> will receive a score calculated by dividing the lowest </w:t>
      </w:r>
      <w:r w:rsidR="00854019">
        <w:rPr>
          <w:rFonts w:ascii="Arial" w:hAnsi="Arial" w:eastAsia="STZhongsong" w:cs="Arial"/>
          <w:sz w:val="22"/>
          <w:szCs w:val="22"/>
          <w:lang w:val="en-GB" w:eastAsia="zh-CN"/>
        </w:rPr>
        <w:t>Financial</w:t>
      </w:r>
      <w:r w:rsidRPr="000D4853">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0D4853">
        <w:rPr>
          <w:rFonts w:ascii="Arial" w:hAnsi="Arial" w:eastAsia="STZhongsong" w:cs="Arial"/>
          <w:sz w:val="22"/>
          <w:szCs w:val="22"/>
          <w:lang w:val="en-GB" w:eastAsia="zh-CN"/>
        </w:rPr>
        <w:t xml:space="preserve"> that has passed the minimum quality thresholds (see </w:t>
      </w:r>
      <w:r w:rsidR="005913E9">
        <w:rPr>
          <w:rFonts w:ascii="Arial" w:hAnsi="Arial" w:eastAsia="STZhongsong" w:cs="Arial"/>
          <w:sz w:val="22"/>
          <w:szCs w:val="22"/>
          <w:lang w:val="en-GB" w:eastAsia="zh-CN"/>
        </w:rPr>
        <w:t>Section</w:t>
      </w:r>
      <w:r w:rsidRPr="000D4853">
        <w:rPr>
          <w:rFonts w:ascii="Arial" w:hAnsi="Arial" w:eastAsia="STZhongsong" w:cs="Arial"/>
          <w:sz w:val="22"/>
          <w:szCs w:val="22"/>
          <w:lang w:val="en-GB" w:eastAsia="zh-CN"/>
        </w:rPr>
        <w:t xml:space="preserve"> </w:t>
      </w:r>
      <w:r w:rsidR="003F1631">
        <w:rPr>
          <w:rFonts w:ascii="Arial" w:hAnsi="Arial" w:eastAsia="STZhongsong" w:cs="Arial"/>
          <w:sz w:val="22"/>
          <w:szCs w:val="22"/>
          <w:lang w:val="en-GB" w:eastAsia="zh-CN"/>
        </w:rPr>
        <w:t>5.3.2</w:t>
      </w:r>
      <w:r w:rsidRPr="000D4853">
        <w:rPr>
          <w:rFonts w:ascii="Arial" w:hAnsi="Arial" w:eastAsia="STZhongsong" w:cs="Arial"/>
          <w:sz w:val="22"/>
          <w:szCs w:val="22"/>
          <w:lang w:val="en-GB" w:eastAsia="zh-CN"/>
        </w:rPr>
        <w:t xml:space="preserve">) by the total price of your </w:t>
      </w:r>
      <w:r w:rsidR="00854019">
        <w:rPr>
          <w:rFonts w:ascii="Arial" w:hAnsi="Arial" w:eastAsia="STZhongsong" w:cs="Arial"/>
          <w:sz w:val="22"/>
          <w:szCs w:val="22"/>
          <w:lang w:val="en-GB" w:eastAsia="zh-CN"/>
        </w:rPr>
        <w:t>Financial</w:t>
      </w:r>
      <w:r w:rsidRPr="000D4853">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0D4853">
        <w:rPr>
          <w:rFonts w:ascii="Arial" w:hAnsi="Arial" w:eastAsia="STZhongsong" w:cs="Arial"/>
          <w:sz w:val="22"/>
          <w:szCs w:val="22"/>
          <w:lang w:val="en-GB" w:eastAsia="zh-CN"/>
        </w:rPr>
        <w:t>.</w:t>
      </w:r>
    </w:p>
    <w:p w:rsidRPr="000D4853" w:rsidR="000D4853" w:rsidP="000D4853" w:rsidRDefault="000D4853" w14:paraId="3C9AE6FB" w14:textId="049DDD1C">
      <w:pPr>
        <w:spacing w:after="120"/>
        <w:ind w:left="709"/>
        <w:jc w:val="both"/>
        <w:rPr>
          <w:rFonts w:ascii="Arial" w:hAnsi="Arial" w:eastAsia="STZhongsong" w:cs="Arial"/>
          <w:sz w:val="22"/>
          <w:szCs w:val="22"/>
          <w:lang w:val="en-GB" w:eastAsia="zh-CN"/>
        </w:rPr>
      </w:pPr>
      <w:r w:rsidRPr="000D4853">
        <w:rPr>
          <w:rFonts w:ascii="Arial" w:hAnsi="Arial" w:eastAsia="STZhongsong" w:cs="Arial"/>
          <w:sz w:val="22"/>
          <w:szCs w:val="22"/>
          <w:lang w:val="en-GB" w:eastAsia="zh-CN"/>
        </w:rPr>
        <w:t xml:space="preserve">Thus, for example, if your </w:t>
      </w:r>
      <w:r w:rsidR="00854019">
        <w:rPr>
          <w:rFonts w:ascii="Arial" w:hAnsi="Arial" w:eastAsia="STZhongsong" w:cs="Arial"/>
          <w:sz w:val="22"/>
          <w:szCs w:val="22"/>
          <w:lang w:val="en-GB" w:eastAsia="zh-CN"/>
        </w:rPr>
        <w:t>Financial</w:t>
      </w:r>
      <w:r w:rsidRPr="000D4853">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0D4853">
        <w:rPr>
          <w:rFonts w:ascii="Arial" w:hAnsi="Arial" w:eastAsia="STZhongsong" w:cs="Arial"/>
          <w:sz w:val="22"/>
          <w:szCs w:val="22"/>
          <w:lang w:val="en-GB" w:eastAsia="zh-CN"/>
        </w:rPr>
        <w:t xml:space="preserve"> is for a total of CHF 100 and the lowest </w:t>
      </w:r>
      <w:r w:rsidR="00854019">
        <w:rPr>
          <w:rFonts w:ascii="Arial" w:hAnsi="Arial" w:eastAsia="STZhongsong" w:cs="Arial"/>
          <w:sz w:val="22"/>
          <w:szCs w:val="22"/>
          <w:lang w:val="en-GB" w:eastAsia="zh-CN"/>
        </w:rPr>
        <w:t>Financial</w:t>
      </w:r>
      <w:r w:rsidRPr="000D4853">
        <w:rPr>
          <w:rFonts w:ascii="Arial" w:hAnsi="Arial" w:eastAsia="STZhongsong" w:cs="Arial"/>
          <w:sz w:val="22"/>
          <w:szCs w:val="22"/>
          <w:lang w:val="en-GB" w:eastAsia="zh-CN"/>
        </w:rPr>
        <w:t xml:space="preserve"> </w:t>
      </w:r>
      <w:r w:rsidR="00854019">
        <w:rPr>
          <w:rFonts w:ascii="Arial" w:hAnsi="Arial" w:eastAsia="STZhongsong" w:cs="Arial"/>
          <w:sz w:val="22"/>
          <w:szCs w:val="22"/>
          <w:lang w:val="en-GB" w:eastAsia="zh-CN"/>
        </w:rPr>
        <w:t>Proposal</w:t>
      </w:r>
      <w:r w:rsidRPr="000D4853">
        <w:rPr>
          <w:rFonts w:ascii="Arial" w:hAnsi="Arial" w:eastAsia="STZhongsong" w:cs="Arial"/>
          <w:sz w:val="22"/>
          <w:szCs w:val="22"/>
          <w:lang w:val="en-GB" w:eastAsia="zh-CN"/>
        </w:rPr>
        <w:t xml:space="preserve"> is CHF 80, you will receive a financial score of 80/100 = 80%</w:t>
      </w:r>
    </w:p>
    <w:p w:rsidRPr="00A342E0" w:rsidR="000D4853" w:rsidP="000D4853" w:rsidRDefault="000D4853" w14:paraId="48C39152"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rsidRPr="00A342E0" w:rsidR="000D4853" w:rsidP="000D4853" w:rsidRDefault="000D4853" w14:paraId="11AAD221" w14:textId="5E1436D1">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Your </w:t>
      </w:r>
      <w:r w:rsidR="00854019">
        <w:rPr>
          <w:rFonts w:ascii="Arial" w:hAnsi="Arial" w:eastAsia="STZhongsong" w:cs="Arial"/>
          <w:sz w:val="22"/>
          <w:szCs w:val="22"/>
          <w:lang w:val="en-GB" w:eastAsia="zh-CN"/>
        </w:rPr>
        <w:t>Proposal</w:t>
      </w:r>
      <w:r w:rsidRPr="00A342E0">
        <w:rPr>
          <w:rFonts w:ascii="Arial" w:hAnsi="Arial" w:eastAsia="STZhongsong" w:cs="Arial"/>
          <w:sz w:val="22"/>
          <w:szCs w:val="22"/>
          <w:lang w:val="en-GB" w:eastAsia="zh-CN"/>
        </w:rPr>
        <w:t xml:space="preserve">’s total score will be calculated as the weighted sum of your </w:t>
      </w:r>
      <w:r>
        <w:rPr>
          <w:rFonts w:ascii="Arial" w:hAnsi="Arial" w:eastAsia="STZhongsong" w:cs="Arial"/>
          <w:sz w:val="22"/>
          <w:szCs w:val="22"/>
          <w:lang w:val="en-GB" w:eastAsia="zh-CN"/>
        </w:rPr>
        <w:t>technical score and your financial s</w:t>
      </w:r>
      <w:r w:rsidRPr="00A342E0">
        <w:rPr>
          <w:rFonts w:ascii="Arial" w:hAnsi="Arial" w:eastAsia="STZhongsong" w:cs="Arial"/>
          <w:sz w:val="22"/>
          <w:szCs w:val="22"/>
          <w:lang w:val="en-GB" w:eastAsia="zh-CN"/>
        </w:rPr>
        <w:t>core.</w:t>
      </w:r>
    </w:p>
    <w:p w:rsidRPr="00A342E0" w:rsidR="000D4853" w:rsidP="000D4853" w:rsidRDefault="000D4853" w14:paraId="614BFF92" w14:textId="77777777">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The relative weights will be:</w:t>
      </w:r>
    </w:p>
    <w:p w:rsidRPr="006A3DEC" w:rsidR="000D4853" w:rsidP="000D4853" w:rsidRDefault="000D4853" w14:paraId="3B987E19" w14:textId="51EA8CF9">
      <w:pPr>
        <w:ind w:left="709"/>
        <w:jc w:val="both"/>
        <w:rPr>
          <w:rFonts w:ascii="Arial" w:hAnsi="Arial" w:eastAsia="STZhongsong" w:cs="Arial"/>
          <w:b/>
          <w:sz w:val="22"/>
          <w:szCs w:val="22"/>
          <w:lang w:val="en-GB" w:eastAsia="zh-CN"/>
        </w:rPr>
      </w:pPr>
      <w:r w:rsidRPr="00A342E0">
        <w:rPr>
          <w:rFonts w:ascii="Arial" w:hAnsi="Arial" w:eastAsia="STZhongsong" w:cs="Arial"/>
          <w:b/>
          <w:sz w:val="22"/>
          <w:szCs w:val="22"/>
          <w:lang w:val="en-GB" w:eastAsia="zh-CN"/>
        </w:rPr>
        <w:tab/>
      </w:r>
      <w:r w:rsidRPr="00A342E0">
        <w:rPr>
          <w:rFonts w:ascii="Arial" w:hAnsi="Arial" w:eastAsia="STZhongsong" w:cs="Arial"/>
          <w:b/>
          <w:sz w:val="22"/>
          <w:szCs w:val="22"/>
          <w:lang w:val="en-GB" w:eastAsia="zh-CN"/>
        </w:rPr>
        <w:tab/>
      </w:r>
      <w:r w:rsidRPr="00A342E0">
        <w:rPr>
          <w:rFonts w:ascii="Arial" w:hAnsi="Arial" w:eastAsia="STZhongsong" w:cs="Arial"/>
          <w:b/>
          <w:sz w:val="22"/>
          <w:szCs w:val="22"/>
          <w:lang w:val="en-GB" w:eastAsia="zh-CN"/>
        </w:rPr>
        <w:tab/>
      </w:r>
      <w:r w:rsidRPr="006A3DEC">
        <w:rPr>
          <w:rFonts w:ascii="Arial" w:hAnsi="Arial" w:eastAsia="STZhongsong" w:cs="Arial"/>
          <w:b/>
          <w:sz w:val="22"/>
          <w:szCs w:val="22"/>
          <w:lang w:val="en-GB" w:eastAsia="zh-CN"/>
        </w:rPr>
        <w:t>Technical</w:t>
      </w:r>
      <w:r w:rsidRPr="006A3DEC">
        <w:rPr>
          <w:rFonts w:ascii="Arial" w:hAnsi="Arial" w:eastAsia="STZhongsong" w:cs="Arial"/>
          <w:b/>
          <w:bCs/>
          <w:sz w:val="22"/>
          <w:szCs w:val="22"/>
          <w:lang w:val="en-GB" w:eastAsia="zh-CN"/>
        </w:rPr>
        <w:t>:</w:t>
      </w:r>
      <w:r w:rsidRPr="006A3DEC">
        <w:rPr>
          <w:rFonts w:ascii="Arial" w:hAnsi="Arial" w:eastAsia="STZhongsong" w:cs="Arial"/>
          <w:b/>
          <w:sz w:val="22"/>
          <w:szCs w:val="22"/>
          <w:lang w:val="en-GB" w:eastAsia="zh-CN"/>
        </w:rPr>
        <w:tab/>
      </w:r>
      <w:r w:rsidRPr="00CB4E5A" w:rsidR="6A43193C">
        <w:rPr>
          <w:rFonts w:ascii="Arial" w:hAnsi="Arial" w:eastAsia="STZhongsong" w:cs="Arial"/>
          <w:b/>
          <w:bCs/>
          <w:sz w:val="22"/>
          <w:szCs w:val="22"/>
          <w:lang w:val="en-GB" w:eastAsia="zh-CN"/>
        </w:rPr>
        <w:t>9</w:t>
      </w:r>
      <w:r w:rsidRPr="00CB4E5A">
        <w:rPr>
          <w:rFonts w:ascii="Arial" w:hAnsi="Arial" w:eastAsia="STZhongsong" w:cs="Arial"/>
          <w:b/>
          <w:bCs/>
          <w:sz w:val="22"/>
          <w:szCs w:val="22"/>
          <w:lang w:val="en-GB" w:eastAsia="zh-CN"/>
        </w:rPr>
        <w:t>0</w:t>
      </w:r>
      <w:r w:rsidRPr="00CB4E5A">
        <w:rPr>
          <w:rFonts w:ascii="Arial" w:hAnsi="Arial" w:eastAsia="STZhongsong" w:cs="Arial"/>
          <w:b/>
          <w:sz w:val="22"/>
          <w:szCs w:val="22"/>
          <w:lang w:val="en-GB" w:eastAsia="zh-CN"/>
        </w:rPr>
        <w:t>%</w:t>
      </w:r>
    </w:p>
    <w:p w:rsidRPr="00A342E0" w:rsidR="000D4853" w:rsidP="000D4853" w:rsidRDefault="000D4853" w14:paraId="642A5ACC" w14:textId="35819B24">
      <w:pPr>
        <w:ind w:left="709"/>
        <w:jc w:val="both"/>
        <w:rPr>
          <w:rFonts w:ascii="Arial" w:hAnsi="Arial" w:eastAsia="STZhongsong" w:cs="Arial"/>
          <w:b/>
          <w:sz w:val="22"/>
          <w:szCs w:val="22"/>
          <w:lang w:val="en-GB" w:eastAsia="zh-CN"/>
        </w:rPr>
      </w:pPr>
      <w:r w:rsidRPr="006A3DEC">
        <w:rPr>
          <w:rFonts w:ascii="Arial" w:hAnsi="Arial" w:eastAsia="STZhongsong" w:cs="Arial"/>
          <w:b/>
          <w:sz w:val="22"/>
          <w:szCs w:val="22"/>
          <w:lang w:val="en-GB" w:eastAsia="zh-CN"/>
        </w:rPr>
        <w:tab/>
      </w:r>
      <w:r w:rsidRPr="006A3DEC">
        <w:rPr>
          <w:rFonts w:ascii="Arial" w:hAnsi="Arial" w:eastAsia="STZhongsong" w:cs="Arial"/>
          <w:b/>
          <w:sz w:val="22"/>
          <w:szCs w:val="22"/>
          <w:lang w:val="en-GB" w:eastAsia="zh-CN"/>
        </w:rPr>
        <w:tab/>
      </w:r>
      <w:r w:rsidRPr="006A3DEC">
        <w:rPr>
          <w:rFonts w:ascii="Arial" w:hAnsi="Arial" w:eastAsia="STZhongsong" w:cs="Arial"/>
          <w:b/>
          <w:sz w:val="22"/>
          <w:szCs w:val="22"/>
          <w:lang w:val="en-GB" w:eastAsia="zh-CN"/>
        </w:rPr>
        <w:tab/>
      </w:r>
      <w:r w:rsidRPr="006A3DEC">
        <w:rPr>
          <w:rFonts w:ascii="Arial" w:hAnsi="Arial" w:eastAsia="STZhongsong" w:cs="Arial"/>
          <w:b/>
          <w:sz w:val="22"/>
          <w:szCs w:val="22"/>
          <w:lang w:val="en-GB" w:eastAsia="zh-CN"/>
        </w:rPr>
        <w:t xml:space="preserve">Financial: </w:t>
      </w:r>
      <w:r w:rsidRPr="006A3DEC">
        <w:rPr>
          <w:rFonts w:ascii="Arial" w:hAnsi="Arial" w:eastAsia="STZhongsong" w:cs="Arial"/>
          <w:b/>
          <w:sz w:val="22"/>
          <w:szCs w:val="22"/>
          <w:lang w:val="en-GB" w:eastAsia="zh-CN"/>
        </w:rPr>
        <w:tab/>
      </w:r>
      <w:r w:rsidRPr="00CB4E5A" w:rsidR="6A43193C">
        <w:rPr>
          <w:rFonts w:ascii="Arial" w:hAnsi="Arial" w:eastAsia="STZhongsong" w:cs="Arial"/>
          <w:b/>
          <w:bCs/>
          <w:sz w:val="22"/>
          <w:szCs w:val="22"/>
          <w:lang w:val="en-GB" w:eastAsia="zh-CN"/>
        </w:rPr>
        <w:t>1</w:t>
      </w:r>
      <w:r w:rsidRPr="00CB4E5A">
        <w:rPr>
          <w:rFonts w:ascii="Arial" w:hAnsi="Arial" w:eastAsia="STZhongsong" w:cs="Arial"/>
          <w:b/>
          <w:bCs/>
          <w:sz w:val="22"/>
          <w:szCs w:val="22"/>
          <w:lang w:val="en-GB" w:eastAsia="zh-CN"/>
        </w:rPr>
        <w:t>0</w:t>
      </w:r>
      <w:r w:rsidRPr="00CB4E5A">
        <w:rPr>
          <w:rFonts w:ascii="Arial" w:hAnsi="Arial" w:eastAsia="STZhongsong" w:cs="Arial"/>
          <w:b/>
          <w:sz w:val="22"/>
          <w:szCs w:val="22"/>
          <w:lang w:val="en-GB" w:eastAsia="zh-CN"/>
        </w:rPr>
        <w:t>%</w:t>
      </w:r>
    </w:p>
    <w:p w:rsidRPr="00A342E0" w:rsidR="000D4853" w:rsidP="000D4853" w:rsidRDefault="000D4853" w14:paraId="47EA3C85" w14:textId="77777777">
      <w:pPr>
        <w:ind w:left="709"/>
        <w:jc w:val="both"/>
        <w:rPr>
          <w:rFonts w:ascii="Arial" w:hAnsi="Arial" w:eastAsia="STZhongsong" w:cs="Arial"/>
          <w:sz w:val="22"/>
          <w:szCs w:val="22"/>
          <w:lang w:val="en-GB" w:eastAsia="zh-CN"/>
        </w:rPr>
      </w:pPr>
    </w:p>
    <w:p w:rsidRPr="00A342E0" w:rsidR="000D4853" w:rsidP="000D4853" w:rsidRDefault="000D4853" w14:paraId="7C483B0E" w14:textId="1C31B76E">
      <w:pPr>
        <w:spacing w:after="120"/>
        <w:ind w:left="709"/>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Subject to </w:t>
      </w:r>
      <w:r>
        <w:rPr>
          <w:rFonts w:ascii="Arial" w:hAnsi="Arial" w:eastAsia="STZhongsong" w:cs="Arial"/>
          <w:sz w:val="22"/>
          <w:szCs w:val="22"/>
          <w:lang w:val="en-GB" w:eastAsia="zh-CN"/>
        </w:rPr>
        <w:t>the requirements i</w:t>
      </w:r>
      <w:r w:rsidRPr="003F1631">
        <w:rPr>
          <w:rFonts w:ascii="Arial" w:hAnsi="Arial" w:eastAsia="STZhongsong" w:cs="Arial"/>
          <w:sz w:val="22"/>
          <w:szCs w:val="22"/>
          <w:lang w:val="en-GB" w:eastAsia="zh-CN"/>
        </w:rPr>
        <w:t xml:space="preserve">n </w:t>
      </w:r>
      <w:r w:rsidR="005913E9">
        <w:rPr>
          <w:rFonts w:ascii="Arial" w:hAnsi="Arial" w:eastAsia="STZhongsong" w:cs="Arial"/>
          <w:sz w:val="22"/>
          <w:szCs w:val="22"/>
          <w:lang w:val="en-GB" w:eastAsia="zh-CN"/>
        </w:rPr>
        <w:t>Section</w:t>
      </w:r>
      <w:r w:rsidRPr="003F1631">
        <w:rPr>
          <w:rFonts w:ascii="Arial" w:hAnsi="Arial" w:eastAsia="STZhongsong" w:cs="Arial"/>
          <w:sz w:val="22"/>
          <w:szCs w:val="22"/>
          <w:lang w:val="en-GB" w:eastAsia="zh-CN"/>
        </w:rPr>
        <w:t xml:space="preserve">s </w:t>
      </w:r>
      <w:r w:rsidRPr="003F1631" w:rsidR="003F1631">
        <w:rPr>
          <w:rFonts w:ascii="Arial" w:hAnsi="Arial" w:eastAsia="STZhongsong" w:cs="Arial"/>
          <w:sz w:val="22"/>
          <w:szCs w:val="22"/>
          <w:lang w:val="en-GB" w:eastAsia="zh-CN"/>
        </w:rPr>
        <w:t xml:space="preserve">4 </w:t>
      </w:r>
      <w:r w:rsidRPr="003F1631">
        <w:rPr>
          <w:rFonts w:ascii="Arial" w:hAnsi="Arial" w:eastAsia="STZhongsong" w:cs="Arial"/>
          <w:sz w:val="22"/>
          <w:szCs w:val="22"/>
          <w:lang w:val="en-GB" w:eastAsia="zh-CN"/>
        </w:rPr>
        <w:t xml:space="preserve">and </w:t>
      </w:r>
      <w:r w:rsidRPr="003F1631" w:rsidR="003F1631">
        <w:rPr>
          <w:rFonts w:ascii="Arial" w:hAnsi="Arial" w:eastAsia="STZhongsong" w:cs="Arial"/>
          <w:sz w:val="22"/>
          <w:szCs w:val="22"/>
          <w:lang w:val="en-GB" w:eastAsia="zh-CN"/>
        </w:rPr>
        <w:t>7</w:t>
      </w:r>
      <w:r w:rsidRPr="003F1631">
        <w:rPr>
          <w:rFonts w:ascii="Arial" w:hAnsi="Arial" w:eastAsia="STZhongsong" w:cs="Arial"/>
          <w:sz w:val="22"/>
          <w:szCs w:val="22"/>
          <w:lang w:val="en-GB" w:eastAsia="zh-CN"/>
        </w:rPr>
        <w:t>,</w:t>
      </w:r>
      <w:r w:rsidRPr="00A342E0">
        <w:rPr>
          <w:rFonts w:ascii="Arial" w:hAnsi="Arial" w:eastAsia="STZhongsong" w:cs="Arial"/>
          <w:sz w:val="22"/>
          <w:szCs w:val="22"/>
          <w:lang w:val="en-GB" w:eastAsia="zh-CN"/>
        </w:rPr>
        <w:t xml:space="preserve"> IUCN </w:t>
      </w:r>
      <w:r>
        <w:rPr>
          <w:rFonts w:ascii="Arial" w:hAnsi="Arial" w:eastAsia="STZhongsong" w:cs="Arial"/>
          <w:sz w:val="22"/>
          <w:szCs w:val="22"/>
          <w:lang w:val="en-GB" w:eastAsia="zh-CN"/>
        </w:rPr>
        <w:t xml:space="preserve">will award the contract to the bidder whose </w:t>
      </w:r>
      <w:r w:rsidR="00854019">
        <w:rPr>
          <w:rFonts w:ascii="Arial" w:hAnsi="Arial" w:eastAsia="STZhongsong" w:cs="Arial"/>
          <w:sz w:val="22"/>
          <w:szCs w:val="22"/>
          <w:lang w:val="en-GB" w:eastAsia="zh-CN"/>
        </w:rPr>
        <w:t>Proposal</w:t>
      </w:r>
      <w:r w:rsidRPr="00A342E0">
        <w:rPr>
          <w:rFonts w:ascii="Arial" w:hAnsi="Arial" w:eastAsia="STZhongsong" w:cs="Arial"/>
          <w:sz w:val="22"/>
          <w:szCs w:val="22"/>
          <w:lang w:val="en-GB" w:eastAsia="zh-CN"/>
        </w:rPr>
        <w:t xml:space="preserve"> achieves the highest </w:t>
      </w:r>
      <w:r>
        <w:rPr>
          <w:rFonts w:ascii="Arial" w:hAnsi="Arial" w:eastAsia="STZhongsong" w:cs="Arial"/>
          <w:sz w:val="22"/>
          <w:szCs w:val="22"/>
          <w:lang w:val="en-GB" w:eastAsia="zh-CN"/>
        </w:rPr>
        <w:t>total s</w:t>
      </w:r>
      <w:r w:rsidRPr="00A342E0">
        <w:rPr>
          <w:rFonts w:ascii="Arial" w:hAnsi="Arial" w:eastAsia="STZhongsong" w:cs="Arial"/>
          <w:sz w:val="22"/>
          <w:szCs w:val="22"/>
          <w:lang w:val="en-GB" w:eastAsia="zh-CN"/>
        </w:rPr>
        <w:t xml:space="preserve">core. </w:t>
      </w:r>
    </w:p>
    <w:p w:rsidRPr="00A342E0" w:rsidR="000D4853" w:rsidP="000D4853" w:rsidRDefault="000D4853" w14:paraId="12437928"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rsidRPr="00A342E0" w:rsidR="000D4853" w:rsidP="000D4853" w:rsidRDefault="000D4853" w14:paraId="418BADC0" w14:textId="7BF253FB">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the </w:t>
      </w:r>
      <w:r>
        <w:rPr>
          <w:rFonts w:eastAsia="STZhongsong" w:cs="Arial"/>
          <w:b w:val="0"/>
          <w:i w:val="0"/>
          <w:sz w:val="22"/>
          <w:szCs w:val="22"/>
          <w:lang w:val="en-GB" w:eastAsia="zh-CN"/>
        </w:rPr>
        <w:t>Open</w:t>
      </w:r>
      <w:r w:rsidRPr="00A342E0">
        <w:rPr>
          <w:rFonts w:eastAsia="STZhongsong" w:cs="Arial"/>
          <w:b w:val="0"/>
          <w:i w:val="0"/>
          <w:sz w:val="22"/>
          <w:szCs w:val="22"/>
          <w:lang w:val="en-GB" w:eastAsia="zh-CN"/>
        </w:rPr>
        <w:t xml:space="preserve"> Procedure for this procurement. This means that </w:t>
      </w:r>
      <w:r>
        <w:rPr>
          <w:rFonts w:eastAsia="STZhongsong" w:cs="Arial"/>
          <w:b w:val="0"/>
          <w:i w:val="0"/>
          <w:sz w:val="22"/>
          <w:szCs w:val="22"/>
          <w:lang w:val="en-GB" w:eastAsia="zh-CN"/>
        </w:rPr>
        <w:t xml:space="preserve">the contracting opportunity is published on IUCN’s website and open to all interested parties to take part, subject to the conditions in </w:t>
      </w:r>
      <w:r w:rsidR="005913E9">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w:t>
      </w:r>
      <w:r w:rsidRPr="003F1631" w:rsidR="003F1631">
        <w:rPr>
          <w:rFonts w:eastAsia="STZhongsong" w:cs="Arial"/>
          <w:b w:val="0"/>
          <w:i w:val="0"/>
          <w:sz w:val="22"/>
          <w:szCs w:val="22"/>
          <w:lang w:val="en-GB" w:eastAsia="zh-CN"/>
        </w:rPr>
        <w:t>7</w:t>
      </w:r>
      <w:r>
        <w:rPr>
          <w:rFonts w:eastAsia="STZhongsong" w:cs="Arial"/>
          <w:b w:val="0"/>
          <w:i w:val="0"/>
          <w:sz w:val="22"/>
          <w:szCs w:val="22"/>
          <w:lang w:val="en-GB" w:eastAsia="zh-CN"/>
        </w:rPr>
        <w:t xml:space="preserve"> below.</w:t>
      </w:r>
    </w:p>
    <w:p w:rsidRPr="00A342E0" w:rsidR="000D4853" w:rsidP="000D4853" w:rsidRDefault="000D4853" w14:paraId="5006619A" w14:textId="4D9D49A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F1631">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913E9">
        <w:rPr>
          <w:rFonts w:eastAsia="STZhongsong" w:cs="Arial"/>
          <w:b w:val="0"/>
          <w:i w:val="0"/>
          <w:sz w:val="22"/>
          <w:szCs w:val="22"/>
          <w:lang w:val="en-GB" w:eastAsia="zh-CN"/>
        </w:rPr>
        <w:t>3.1</w:t>
      </w:r>
      <w:r w:rsidRPr="00A342E0">
        <w:rPr>
          <w:rFonts w:eastAsia="STZhongsong" w:cs="Arial"/>
          <w:b w:val="0"/>
          <w:i w:val="0"/>
          <w:sz w:val="22"/>
          <w:szCs w:val="22"/>
          <w:lang w:val="en-GB" w:eastAsia="zh-CN"/>
        </w:rPr>
        <w:t xml:space="preserve">. </w:t>
      </w:r>
    </w:p>
    <w:p w:rsidRPr="00A342E0" w:rsidR="000D4853" w:rsidP="000D4853" w:rsidRDefault="000D4853" w14:paraId="1FDB40E4" w14:textId="56E91AE2">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s must be received by the submission deadline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2F1A1B">
        <w:rPr>
          <w:rFonts w:eastAsia="STZhongsong" w:cs="Arial"/>
          <w:b w:val="0"/>
          <w:i w:val="0"/>
          <w:sz w:val="22"/>
          <w:szCs w:val="22"/>
          <w:lang w:val="en-GB" w:eastAsia="zh-CN"/>
        </w:rPr>
        <w:t>3.</w:t>
      </w:r>
      <w:r w:rsidR="00B828B3">
        <w:rPr>
          <w:rFonts w:eastAsia="STZhongsong" w:cs="Arial"/>
          <w:b w:val="0"/>
          <w:i w:val="0"/>
          <w:sz w:val="22"/>
          <w:szCs w:val="22"/>
          <w:lang w:val="en-GB" w:eastAsia="zh-CN"/>
        </w:rPr>
        <w:t>1</w:t>
      </w:r>
      <w:r w:rsidRPr="00A342E0">
        <w:rPr>
          <w:rFonts w:eastAsia="STZhongsong" w:cs="Arial"/>
          <w:b w:val="0"/>
          <w:i w:val="0"/>
          <w:sz w:val="22"/>
          <w:szCs w:val="22"/>
          <w:lang w:val="en-GB" w:eastAsia="zh-CN"/>
        </w:rPr>
        <w:t xml:space="preserve"> above. Late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s will not be considered. All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s received by the submission deadline will be evaluated by a team of evaluators in accordance with the evaluation criteria stated in </w:t>
      </w:r>
      <w:r w:rsidR="002F1A1B">
        <w:rPr>
          <w:rFonts w:eastAsia="STZhongsong" w:cs="Arial"/>
          <w:b w:val="0"/>
          <w:i w:val="0"/>
          <w:sz w:val="22"/>
          <w:szCs w:val="22"/>
          <w:lang w:val="en-GB" w:eastAsia="zh-CN"/>
        </w:rPr>
        <w:t xml:space="preserve">this </w:t>
      </w:r>
      <w:proofErr w:type="spellStart"/>
      <w:r w:rsidR="002F1A1B">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No other criteria will be used to evaluate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s. The contract will be awarded to the bidder </w:t>
      </w:r>
      <w:r w:rsidR="002F1A1B">
        <w:rPr>
          <w:rFonts w:eastAsia="STZhongsong" w:cs="Arial"/>
          <w:b w:val="0"/>
          <w:i w:val="0"/>
          <w:sz w:val="22"/>
          <w:szCs w:val="22"/>
          <w:lang w:val="en-GB" w:eastAsia="zh-CN"/>
        </w:rPr>
        <w:t xml:space="preserve">whose </w:t>
      </w:r>
      <w:r w:rsidR="00854019">
        <w:rPr>
          <w:rFonts w:eastAsia="STZhongsong" w:cs="Arial"/>
          <w:b w:val="0"/>
          <w:i w:val="0"/>
          <w:sz w:val="22"/>
          <w:szCs w:val="22"/>
          <w:lang w:val="en-GB" w:eastAsia="zh-CN"/>
        </w:rPr>
        <w:t>Proposal</w:t>
      </w:r>
      <w:r w:rsidR="002F1A1B">
        <w:rPr>
          <w:rFonts w:eastAsia="STZhongsong" w:cs="Arial"/>
          <w:b w:val="0"/>
          <w:i w:val="0"/>
          <w:sz w:val="22"/>
          <w:szCs w:val="22"/>
          <w:lang w:val="en-GB" w:eastAsia="zh-CN"/>
        </w:rPr>
        <w:t xml:space="preserve"> received</w:t>
      </w:r>
      <w:r w:rsidRPr="00A342E0">
        <w:rPr>
          <w:rFonts w:eastAsia="STZhongsong" w:cs="Arial"/>
          <w:b w:val="0"/>
          <w:i w:val="0"/>
          <w:sz w:val="22"/>
          <w:szCs w:val="22"/>
          <w:lang w:val="en-GB" w:eastAsia="zh-CN"/>
        </w:rPr>
        <w:t xml:space="preserve"> the </w:t>
      </w:r>
      <w:r w:rsidR="002F1A1B">
        <w:rPr>
          <w:rFonts w:eastAsia="STZhongsong" w:cs="Arial"/>
          <w:b w:val="0"/>
          <w:i w:val="0"/>
          <w:sz w:val="22"/>
          <w:szCs w:val="22"/>
          <w:lang w:val="en-GB" w:eastAsia="zh-CN"/>
        </w:rPr>
        <w:t>highest Total Score</w:t>
      </w:r>
      <w:r w:rsidRPr="00A342E0">
        <w:rPr>
          <w:rFonts w:eastAsia="STZhongsong" w:cs="Arial"/>
          <w:b w:val="0"/>
          <w:i w:val="0"/>
          <w:sz w:val="22"/>
          <w:szCs w:val="22"/>
          <w:lang w:val="en-GB" w:eastAsia="zh-CN"/>
        </w:rPr>
        <w:t>. IUCN does, however, reserve the right to cancel the procurement and not award a contract at all.</w:t>
      </w:r>
    </w:p>
    <w:p w:rsidRPr="00A342E0" w:rsidR="000D4853" w:rsidP="000D4853" w:rsidRDefault="000D4853" w14:paraId="39552C8A" w14:textId="6B4CA8F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the highest-scoring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to finalise the contract. We will contact unsuccessful bidders after the contract has been awarded and provide detailed feedback. The timetable in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895C67">
        <w:rPr>
          <w:rFonts w:eastAsia="STZhongsong" w:cs="Arial"/>
          <w:b w:val="0"/>
          <w:i w:val="0"/>
          <w:sz w:val="22"/>
          <w:szCs w:val="22"/>
          <w:lang w:val="en-GB" w:eastAsia="zh-CN"/>
        </w:rPr>
        <w:t>3.1</w:t>
      </w:r>
      <w:r w:rsidRPr="00A342E0">
        <w:rPr>
          <w:rFonts w:eastAsia="STZhongsong" w:cs="Arial"/>
          <w:b w:val="0"/>
          <w:i w:val="0"/>
          <w:sz w:val="22"/>
          <w:szCs w:val="22"/>
          <w:lang w:val="en-GB" w:eastAsia="zh-CN"/>
        </w:rPr>
        <w:t xml:space="preserve"> gives an estimate of when we expect to have completed the contract award, but this date may change depending on how long the evaluation of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s takes.</w:t>
      </w:r>
    </w:p>
    <w:p w:rsidRPr="00A342E0" w:rsidR="00F94A69" w:rsidP="00F94A69" w:rsidRDefault="00F94A69" w14:paraId="47675171"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rsidRPr="00A342E0" w:rsidR="00F94A69" w:rsidP="00F94A69" w:rsidRDefault="00F94A69" w14:paraId="278FD0AE" w14:textId="367C22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which fully complies with the instructions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w:t>
      </w:r>
      <w:r w:rsidRPr="00454123">
        <w:rPr>
          <w:rFonts w:eastAsia="STZhongsong" w:cs="Arial"/>
          <w:b w:val="0"/>
          <w:i w:val="0"/>
          <w:sz w:val="22"/>
          <w:szCs w:val="22"/>
          <w:lang w:val="en-GB" w:eastAsia="zh-CN"/>
        </w:rPr>
        <w:t>and the Attachments.</w:t>
      </w:r>
    </w:p>
    <w:p w:rsidRPr="00A342E0" w:rsidR="00F94A69" w:rsidP="00F94A69" w:rsidRDefault="00F94A69" w14:paraId="534569CB" w14:textId="4825053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It is your responsibility to ensure that you have submitted a complete and fully compliant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w:t>
      </w:r>
    </w:p>
    <w:p w:rsidRPr="00A342E0" w:rsidR="00F94A69" w:rsidP="00F94A69" w:rsidRDefault="00F94A69" w14:paraId="28F86EA2" w14:textId="7302E2A4">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Any incomplete or incorrectly completed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submission may be deemed non-compliant, and as a result you may be unable to proceed further in the procurement process.</w:t>
      </w:r>
    </w:p>
    <w:p w:rsidRPr="00A342E0" w:rsidR="00F94A69" w:rsidP="00F94A69" w:rsidRDefault="00F94A69" w14:paraId="5DB9072E" w14:textId="153CC060">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query any obvious clerical errors in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and may, at IUCN’s sole discretion, allow you to correct these, but only if doing so could not be perceived as giving you an unfair advantage.</w:t>
      </w:r>
    </w:p>
    <w:p w:rsidRPr="00A342E0" w:rsidR="00F94A69" w:rsidP="00F94A69" w:rsidRDefault="00F94A69" w14:paraId="61AC2B40"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proofErr w:type="gramStart"/>
      <w:r w:rsidRPr="00A342E0">
        <w:rPr>
          <w:rFonts w:eastAsia="STZhongsong" w:cs="Arial"/>
          <w:b w:val="0"/>
          <w:i w:val="0"/>
          <w:sz w:val="22"/>
          <w:szCs w:val="22"/>
          <w:lang w:val="en-GB" w:eastAsia="zh-CN"/>
        </w:rPr>
        <w:t>In order to</w:t>
      </w:r>
      <w:proofErr w:type="gramEnd"/>
      <w:r w:rsidRPr="00A342E0">
        <w:rPr>
          <w:rFonts w:eastAsia="STZhongsong" w:cs="Arial"/>
          <w:b w:val="0"/>
          <w:i w:val="0"/>
          <w:sz w:val="22"/>
          <w:szCs w:val="22"/>
          <w:lang w:val="en-GB" w:eastAsia="zh-CN"/>
        </w:rPr>
        <w:t xml:space="preserve"> participate in this procurement, you must meet the following conditions:</w:t>
      </w:r>
    </w:p>
    <w:p w:rsidRPr="00A342E0" w:rsidR="00F94A69" w:rsidP="00F94A69" w:rsidRDefault="00F94A69" w14:paraId="25040FDE"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Free of conflicts of interest</w:t>
      </w:r>
    </w:p>
    <w:p w:rsidRPr="00A342E0" w:rsidR="00F94A69" w:rsidP="00F94A69" w:rsidRDefault="00F94A69" w14:paraId="27E1746B"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Registered on the relevant professional or trade register of the country in which you are established (or resident, if self-employed)</w:t>
      </w:r>
    </w:p>
    <w:p w:rsidRPr="00A342E0" w:rsidR="00F94A69" w:rsidP="00F94A69" w:rsidRDefault="00F94A69" w14:paraId="0F3BEC44"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In full compliance with your obligations relating to payment of social security contributions and of all applicable taxes</w:t>
      </w:r>
    </w:p>
    <w:p w:rsidRPr="00A342E0" w:rsidR="00F94A69" w:rsidP="00F94A69" w:rsidRDefault="00F94A69" w14:paraId="08E39372"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rsidRPr="00A342E0" w:rsidR="00F94A69" w:rsidP="00F94A69" w:rsidRDefault="00F94A69" w14:paraId="1D9C2C5F"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 xml:space="preserve">Not </w:t>
      </w:r>
      <w:r w:rsidRPr="00A342E0">
        <w:rPr>
          <w:rFonts w:ascii="Arial" w:hAnsi="Arial" w:cs="Arial"/>
          <w:sz w:val="22"/>
          <w:szCs w:val="22"/>
          <w:lang w:val="en-GB"/>
        </w:rPr>
        <w:t>bankrupt or being wound up</w:t>
      </w:r>
    </w:p>
    <w:p w:rsidRPr="00A342E0" w:rsidR="00F94A69" w:rsidP="00F94A69" w:rsidRDefault="00F94A69" w14:paraId="0B5EF595"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Never been guilty of an offence concerning your professional conduct</w:t>
      </w:r>
    </w:p>
    <w:p w:rsidRPr="00A342E0" w:rsidR="00F94A69" w:rsidP="00F94A69" w:rsidRDefault="00F94A69" w14:paraId="55000A07" w14:textId="77777777">
      <w:pPr>
        <w:pStyle w:val="ListParagraph"/>
        <w:numPr>
          <w:ilvl w:val="0"/>
          <w:numId w:val="39"/>
        </w:numPr>
        <w:spacing w:after="120"/>
        <w:ind w:hanging="357"/>
        <w:jc w:val="both"/>
        <w:rPr>
          <w:rFonts w:ascii="Arial" w:hAnsi="Arial" w:eastAsia="STZhongsong" w:cs="Arial"/>
          <w:sz w:val="22"/>
          <w:szCs w:val="22"/>
          <w:lang w:val="en-GB" w:eastAsia="zh-CN"/>
        </w:rPr>
      </w:pPr>
      <w:r w:rsidRPr="00A342E0">
        <w:rPr>
          <w:rFonts w:ascii="Arial" w:hAnsi="Arial" w:eastAsia="STZhongsong" w:cs="Arial"/>
          <w:sz w:val="22"/>
          <w:szCs w:val="22"/>
          <w:lang w:val="en-GB" w:eastAsia="zh-CN"/>
        </w:rPr>
        <w:t>Not involved in fraud, corruption, a criminal organisation, money laundering, terrorism, or any other illegal activity.</w:t>
      </w:r>
    </w:p>
    <w:p w:rsidRPr="00A342E0" w:rsidR="00F94A69" w:rsidP="00F94A69" w:rsidRDefault="00F94A69" w14:paraId="7D8D9185" w14:textId="28C964B9">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must complete and sign the Declaration of Undertaking (see Attachment </w:t>
      </w:r>
      <w:r w:rsidR="0005157C">
        <w:rPr>
          <w:rFonts w:eastAsia="STZhongsong" w:cs="Arial"/>
          <w:b w:val="0"/>
          <w:i w:val="0"/>
          <w:sz w:val="22"/>
          <w:szCs w:val="22"/>
          <w:lang w:val="en-GB" w:eastAsia="zh-CN"/>
        </w:rPr>
        <w:t>3</w:t>
      </w:r>
      <w:r w:rsidRPr="00A342E0">
        <w:rPr>
          <w:rFonts w:eastAsia="STZhongsong" w:cs="Arial"/>
          <w:b w:val="0"/>
          <w:i w:val="0"/>
          <w:sz w:val="22"/>
          <w:szCs w:val="22"/>
          <w:lang w:val="en-GB" w:eastAsia="zh-CN"/>
        </w:rPr>
        <w:t>)</w:t>
      </w:r>
      <w:r>
        <w:rPr>
          <w:rFonts w:eastAsia="STZhongsong" w:cs="Arial"/>
          <w:b w:val="0"/>
          <w:i w:val="0"/>
          <w:sz w:val="22"/>
          <w:szCs w:val="22"/>
          <w:lang w:val="en-GB" w:eastAsia="zh-CN"/>
        </w:rPr>
        <w:t>.</w:t>
      </w:r>
    </w:p>
    <w:p w:rsidR="00F94A69" w:rsidP="00F94A69" w:rsidRDefault="00F94A69" w14:paraId="3B14997F" w14:textId="40FE1CFA">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which parts of the goods/services are provided by each partner or sub-contractor.</w:t>
      </w:r>
    </w:p>
    <w:p w:rsidRPr="00945B43" w:rsidR="00F94A69" w:rsidP="00F94A69" w:rsidRDefault="00F94A69" w14:paraId="2051727B" w14:textId="1D599579">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sidR="00854019">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sidR="00854019">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sidR="00854019">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w:t>
      </w:r>
      <w:r w:rsidR="00854019">
        <w:rPr>
          <w:rFonts w:eastAsia="STZhongsong" w:cs="Arial"/>
          <w:b w:val="0"/>
          <w:i w:val="0"/>
          <w:sz w:val="22"/>
          <w:szCs w:val="22"/>
          <w:lang w:val="en-GB" w:eastAsia="zh-CN"/>
        </w:rPr>
        <w:t>Proposal</w:t>
      </w:r>
      <w:r w:rsidRPr="00945B43">
        <w:rPr>
          <w:rFonts w:eastAsia="STZhongsong" w:cs="Arial"/>
          <w:b w:val="0"/>
          <w:i w:val="0"/>
          <w:sz w:val="22"/>
          <w:szCs w:val="22"/>
          <w:lang w:val="en-GB" w:eastAsia="zh-CN"/>
        </w:rPr>
        <w:t>s with the bidder’s participation to be disqualified.</w:t>
      </w:r>
    </w:p>
    <w:p w:rsidRPr="00A342E0" w:rsidR="00F94A69" w:rsidP="00F94A69" w:rsidRDefault="00F94A69" w14:paraId="6FA1AE40" w14:textId="7777777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taking part in this procurement, you accept the conditions set out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including the following:</w:t>
      </w:r>
    </w:p>
    <w:p w:rsidRPr="00A342E0" w:rsidR="00F94A69" w:rsidP="00F94A69" w:rsidRDefault="00F94A69" w14:paraId="28A6B7BA" w14:textId="77777777">
      <w:pPr>
        <w:pStyle w:val="ListParagraph"/>
        <w:numPr>
          <w:ilvl w:val="0"/>
          <w:numId w:val="36"/>
        </w:numPr>
        <w:spacing w:after="120"/>
        <w:ind w:left="993" w:hanging="284"/>
        <w:contextualSpacing w:val="0"/>
        <w:jc w:val="both"/>
        <w:rPr>
          <w:rFonts w:ascii="Arial" w:hAnsi="Arial" w:eastAsia="Calibri" w:cs="Arial"/>
          <w:sz w:val="22"/>
          <w:szCs w:val="22"/>
          <w:lang w:val="en-GB"/>
        </w:rPr>
      </w:pPr>
      <w:r w:rsidRPr="00A342E0">
        <w:rPr>
          <w:rFonts w:ascii="Arial" w:hAnsi="Arial" w:eastAsia="Calibri"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this and any future procurements, and to terminate any contract that may have been signed with you.</w:t>
      </w:r>
    </w:p>
    <w:p w:rsidRPr="00A342E0" w:rsidR="00F94A69" w:rsidP="00F94A69" w:rsidRDefault="00F94A69" w14:paraId="1EE31265" w14:textId="77777777">
      <w:pPr>
        <w:pStyle w:val="ListParagraph"/>
        <w:numPr>
          <w:ilvl w:val="0"/>
          <w:numId w:val="36"/>
        </w:numPr>
        <w:spacing w:after="120"/>
        <w:ind w:left="993" w:hanging="284"/>
        <w:contextualSpacing w:val="0"/>
        <w:jc w:val="both"/>
        <w:rPr>
          <w:rFonts w:ascii="Arial" w:hAnsi="Arial" w:eastAsia="Calibri" w:cs="Arial"/>
          <w:sz w:val="22"/>
          <w:szCs w:val="22"/>
          <w:lang w:val="en-GB"/>
        </w:rPr>
      </w:pPr>
      <w:r w:rsidRPr="00A342E0">
        <w:rPr>
          <w:rFonts w:ascii="Arial" w:hAnsi="Arial" w:eastAsia="Calibri" w:cs="Arial"/>
          <w:sz w:val="22"/>
          <w:szCs w:val="22"/>
          <w:lang w:val="en-GB"/>
        </w:rPr>
        <w:t>Any attempt to obtain information from an employee or other representative of IUCN concerning another bidder will result in disqualification.</w:t>
      </w:r>
    </w:p>
    <w:p w:rsidRPr="00A342E0" w:rsidR="00F94A69" w:rsidP="00F94A69" w:rsidRDefault="00F94A69" w14:paraId="08456C89" w14:textId="77777777">
      <w:pPr>
        <w:pStyle w:val="ListParagraph"/>
        <w:numPr>
          <w:ilvl w:val="0"/>
          <w:numId w:val="36"/>
        </w:numPr>
        <w:spacing w:after="120"/>
        <w:ind w:left="993" w:hanging="284"/>
        <w:contextualSpacing w:val="0"/>
        <w:jc w:val="both"/>
        <w:rPr>
          <w:rFonts w:ascii="Arial" w:hAnsi="Arial" w:eastAsia="Calibri" w:cs="Arial"/>
          <w:sz w:val="22"/>
          <w:szCs w:val="22"/>
          <w:lang w:val="en-GB"/>
        </w:rPr>
      </w:pPr>
      <w:r w:rsidRPr="00A342E0">
        <w:rPr>
          <w:rFonts w:ascii="Arial" w:hAnsi="Arial" w:eastAsia="Calibri" w:cs="Arial"/>
          <w:sz w:val="22"/>
          <w:szCs w:val="22"/>
          <w:lang w:val="en-GB"/>
        </w:rPr>
        <w:t>Any price fixing or collusion with other bidders in relation to this procurement shall give IUCN the right to exclude you and any other involved bidder(s) from this and any future procurements and may constitute a criminal offence.</w:t>
      </w:r>
    </w:p>
    <w:p w:rsidRPr="00A342E0" w:rsidR="00F94A69" w:rsidP="00F94A69" w:rsidRDefault="00F94A69" w14:paraId="6A616DF4"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rsidRPr="00A342E0" w:rsidR="00F94A69" w:rsidP="00F94A69" w:rsidRDefault="00F94A69" w14:paraId="36C40D99" w14:textId="79301F5C">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in line with the procedure explained in this </w:t>
      </w:r>
      <w:proofErr w:type="spellStart"/>
      <w:r w:rsidRPr="00A342E0">
        <w:rPr>
          <w:rFonts w:eastAsia="STZhongsong" w:cs="Arial"/>
          <w:b w:val="0"/>
          <w:i w:val="0"/>
          <w:sz w:val="22"/>
          <w:szCs w:val="22"/>
          <w:lang w:val="en-GB" w:eastAsia="zh-CN"/>
        </w:rPr>
        <w:t>RfP</w:t>
      </w:r>
      <w:proofErr w:type="spellEnd"/>
      <w:r w:rsidRPr="00A342E0">
        <w:rPr>
          <w:rFonts w:eastAsia="STZhongsong" w:cs="Arial"/>
          <w:b w:val="0"/>
          <w:i w:val="0"/>
          <w:sz w:val="22"/>
          <w:szCs w:val="22"/>
          <w:lang w:val="en-GB" w:eastAsia="zh-CN"/>
        </w:rPr>
        <w:t xml:space="preserve">, and for the maintenance of a clear audit trail. For audit purposes, IUCN is required to retain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in its entirety for 10 years </w:t>
      </w:r>
      <w:r w:rsidR="001932D5">
        <w:rPr>
          <w:rFonts w:eastAsia="STZhongsong" w:cs="Arial"/>
          <w:b w:val="0"/>
          <w:i w:val="0"/>
          <w:sz w:val="22"/>
          <w:szCs w:val="22"/>
          <w:lang w:val="en-GB" w:eastAsia="zh-CN"/>
        </w:rPr>
        <w:t xml:space="preserve">after then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rsidRPr="00A342E0" w:rsidR="00F94A69" w:rsidP="00F94A69" w:rsidRDefault="00F94A69" w14:paraId="1A4A65E6" w14:textId="4C4D0EAA">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Pr>
          <w:rFonts w:eastAsia="STZhongsong" w:cs="Arial"/>
          <w:b w:val="0"/>
          <w:i w:val="0"/>
          <w:sz w:val="22"/>
          <w:szCs w:val="22"/>
          <w:lang w:val="en-GB" w:eastAsia="zh-CN"/>
        </w:rPr>
        <w:t xml:space="preserve">Attachment </w:t>
      </w:r>
      <w:r w:rsidR="0005157C">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Where you include personal data of your employees (e.g. CVs) in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 xml:space="preserve">, you need to have written permission from those individuals to share this information with IUCN, and for IUCN to use this information as indicated in </w:t>
      </w:r>
      <w:r w:rsidR="0004236C">
        <w:rPr>
          <w:rFonts w:eastAsia="STZhongsong" w:cs="Arial"/>
          <w:b w:val="0"/>
          <w:i w:val="0"/>
          <w:sz w:val="22"/>
          <w:szCs w:val="22"/>
          <w:lang w:val="en-GB" w:eastAsia="zh-CN"/>
        </w:rPr>
        <w:t>8</w:t>
      </w:r>
      <w:r w:rsidRPr="00A342E0">
        <w:rPr>
          <w:rFonts w:eastAsia="STZhongsong" w:cs="Arial"/>
          <w:b w:val="0"/>
          <w:i w:val="0"/>
          <w:sz w:val="22"/>
          <w:szCs w:val="22"/>
          <w:lang w:val="en-GB" w:eastAsia="zh-CN"/>
        </w:rPr>
        <w:t xml:space="preserve">.1. Without these permissions, IUCN will not be able to consider your </w:t>
      </w:r>
      <w:r w:rsidR="00854019">
        <w:rPr>
          <w:rFonts w:eastAsia="STZhongsong" w:cs="Arial"/>
          <w:b w:val="0"/>
          <w:i w:val="0"/>
          <w:sz w:val="22"/>
          <w:szCs w:val="22"/>
          <w:lang w:val="en-GB" w:eastAsia="zh-CN"/>
        </w:rPr>
        <w:t>Proposal</w:t>
      </w:r>
      <w:r w:rsidRPr="00A342E0">
        <w:rPr>
          <w:rFonts w:eastAsia="STZhongsong" w:cs="Arial"/>
          <w:b w:val="0"/>
          <w:i w:val="0"/>
          <w:sz w:val="22"/>
          <w:szCs w:val="22"/>
          <w:lang w:val="en-GB" w:eastAsia="zh-CN"/>
        </w:rPr>
        <w:t>.</w:t>
      </w:r>
    </w:p>
    <w:p w:rsidRPr="00A342E0" w:rsidR="00F94A69" w:rsidP="00F94A69" w:rsidRDefault="00F94A69" w14:paraId="3333EEB0"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rsidRPr="00A342E0" w:rsidR="00F94A69" w:rsidP="00F94A69" w:rsidRDefault="00F94A69" w14:paraId="6A58B060" w14:textId="10EE040F">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w:history="1" r:id="rId15">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5913E9">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AA3515">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.1). </w:t>
      </w:r>
    </w:p>
    <w:p w:rsidRPr="00A342E0" w:rsidR="00F94A69" w:rsidP="00F94A69" w:rsidRDefault="00F94A69" w14:paraId="788CD719"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Contract</w:t>
      </w:r>
    </w:p>
    <w:p w:rsidRPr="00C20A0E" w:rsidR="00F94A69" w:rsidP="00F94A69" w:rsidRDefault="00F94A69" w14:paraId="4E24DDBB" w14:textId="67A4F3D4">
      <w:pPr>
        <w:spacing w:after="120"/>
        <w:ind w:left="709"/>
        <w:jc w:val="both"/>
        <w:rPr>
          <w:rFonts w:ascii="Arial" w:hAnsi="Arial" w:eastAsia="STZhongsong" w:cs="Arial"/>
          <w:sz w:val="22"/>
          <w:szCs w:val="22"/>
          <w:lang w:val="en-GB" w:eastAsia="zh-CN"/>
        </w:rPr>
      </w:pPr>
      <w:r w:rsidRPr="00C20A0E">
        <w:rPr>
          <w:rFonts w:ascii="Arial" w:hAnsi="Arial" w:eastAsia="STZhongsong" w:cs="Arial"/>
          <w:sz w:val="22"/>
          <w:szCs w:val="22"/>
          <w:lang w:val="en-GB" w:eastAsia="zh-CN"/>
        </w:rPr>
        <w:tab/>
      </w:r>
      <w:r w:rsidRPr="00C20A0E">
        <w:rPr>
          <w:rFonts w:ascii="Arial" w:hAnsi="Arial" w:eastAsia="STZhongsong" w:cs="Arial"/>
          <w:sz w:val="22"/>
          <w:szCs w:val="22"/>
          <w:lang w:val="en-GB" w:eastAsia="zh-CN"/>
        </w:rPr>
        <w:t>T</w:t>
      </w:r>
      <w:r>
        <w:rPr>
          <w:rFonts w:ascii="Arial" w:hAnsi="Arial" w:eastAsia="STZhongsong" w:cs="Arial"/>
          <w:sz w:val="22"/>
          <w:szCs w:val="22"/>
          <w:lang w:val="en-GB" w:eastAsia="zh-CN"/>
        </w:rPr>
        <w:t>he c</w:t>
      </w:r>
      <w:r w:rsidRPr="00C20A0E">
        <w:rPr>
          <w:rFonts w:ascii="Arial" w:hAnsi="Arial" w:eastAsia="STZhongsong" w:cs="Arial"/>
          <w:sz w:val="22"/>
          <w:szCs w:val="22"/>
          <w:lang w:val="en-GB" w:eastAsia="zh-CN"/>
        </w:rPr>
        <w:t xml:space="preserve">ontract will be based on IUCN’s template in </w:t>
      </w:r>
      <w:r w:rsidRPr="00AA3515">
        <w:rPr>
          <w:rFonts w:ascii="Arial" w:hAnsi="Arial" w:eastAsia="STZhongsong" w:cs="Arial"/>
          <w:sz w:val="22"/>
          <w:szCs w:val="22"/>
          <w:lang w:val="en-GB" w:eastAsia="zh-CN"/>
        </w:rPr>
        <w:t xml:space="preserve">Attachment </w:t>
      </w:r>
      <w:r w:rsidR="0005157C">
        <w:rPr>
          <w:rFonts w:ascii="Arial" w:hAnsi="Arial" w:eastAsia="STZhongsong" w:cs="Arial"/>
          <w:sz w:val="22"/>
          <w:szCs w:val="22"/>
          <w:lang w:val="en-GB" w:eastAsia="zh-CN"/>
        </w:rPr>
        <w:t>4</w:t>
      </w:r>
      <w:r>
        <w:rPr>
          <w:rFonts w:ascii="Arial" w:hAnsi="Arial" w:eastAsia="STZhongsong" w:cs="Arial"/>
          <w:sz w:val="22"/>
          <w:szCs w:val="22"/>
          <w:lang w:val="en-GB" w:eastAsia="zh-CN"/>
        </w:rPr>
        <w:t xml:space="preserve">, the terms of which are not negotiable. They may, however, be amended by IUCN to reflect </w:t>
      </w:r>
      <w:proofErr w:type="gramStart"/>
      <w:r>
        <w:rPr>
          <w:rFonts w:ascii="Arial" w:hAnsi="Arial" w:eastAsia="STZhongsong" w:cs="Arial"/>
          <w:sz w:val="22"/>
          <w:szCs w:val="22"/>
          <w:lang w:val="en-GB" w:eastAsia="zh-CN"/>
        </w:rPr>
        <w:t>particular requirements</w:t>
      </w:r>
      <w:proofErr w:type="gramEnd"/>
      <w:r>
        <w:rPr>
          <w:rFonts w:ascii="Arial" w:hAnsi="Arial" w:eastAsia="STZhongsong" w:cs="Arial"/>
          <w:sz w:val="22"/>
          <w:szCs w:val="22"/>
          <w:lang w:val="en-GB" w:eastAsia="zh-CN"/>
        </w:rPr>
        <w:t xml:space="preserve"> from the donor funding this particular procurement.</w:t>
      </w:r>
    </w:p>
    <w:p w:rsidRPr="00653AB6" w:rsidR="00F94A69" w:rsidP="00F94A69" w:rsidRDefault="00F94A69" w14:paraId="435E19EC"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name="_Toc419972430" w:id="1"/>
      <w:r w:rsidRPr="00653AB6">
        <w:rPr>
          <w:rFonts w:eastAsia="STZhongsong" w:cs="Arial"/>
          <w:caps/>
          <w:spacing w:val="0"/>
          <w:szCs w:val="22"/>
          <w:lang w:val="en-GB" w:eastAsia="zh-CN"/>
        </w:rPr>
        <w:t>About IUCN</w:t>
      </w:r>
      <w:bookmarkEnd w:id="1"/>
    </w:p>
    <w:p w:rsidRPr="00DE4EFA" w:rsidR="00F94A69" w:rsidP="00DE4EFA" w:rsidRDefault="00F94A69" w14:paraId="0C15404A" w14:textId="77777777">
      <w:pPr>
        <w:spacing w:after="120"/>
        <w:ind w:left="709"/>
        <w:jc w:val="both"/>
        <w:rPr>
          <w:rFonts w:ascii="Arial" w:hAnsi="Arial" w:eastAsia="STZhongsong" w:cs="Arial"/>
          <w:sz w:val="22"/>
          <w:szCs w:val="22"/>
          <w:lang w:val="en-GB" w:eastAsia="zh-CN"/>
        </w:rPr>
      </w:pPr>
      <w:r w:rsidRPr="00DE4EFA">
        <w:rPr>
          <w:rFonts w:ascii="Arial" w:hAnsi="Arial" w:eastAsia="STZhongsong" w:cs="Arial"/>
          <w:sz w:val="22"/>
          <w:szCs w:val="22"/>
          <w:lang w:val="en-GB" w:eastAsia="zh-CN"/>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rsidRPr="00DE4EFA" w:rsidR="00F94A69" w:rsidP="00DE4EFA" w:rsidRDefault="00F94A69" w14:paraId="26500A49" w14:textId="77777777">
      <w:pPr>
        <w:spacing w:after="120"/>
        <w:ind w:left="709"/>
        <w:jc w:val="both"/>
        <w:rPr>
          <w:rFonts w:ascii="Arial" w:hAnsi="Arial" w:eastAsia="STZhongsong" w:cs="Arial"/>
          <w:sz w:val="22"/>
          <w:szCs w:val="22"/>
          <w:lang w:val="en-GB" w:eastAsia="zh-CN"/>
        </w:rPr>
      </w:pPr>
      <w:r w:rsidRPr="00DE4EFA">
        <w:rPr>
          <w:rFonts w:ascii="Arial" w:hAnsi="Arial" w:eastAsia="STZhongsong" w:cs="Arial"/>
          <w:sz w:val="22"/>
          <w:szCs w:val="22"/>
          <w:lang w:val="en-GB" w:eastAsia="zh-CN"/>
        </w:rPr>
        <w:t>Headquartered in Switzerland, IUCN Secretariat comprises around 1,000 staff with offices in more than 50 countries.</w:t>
      </w:r>
    </w:p>
    <w:p w:rsidRPr="00DE4EFA" w:rsidR="00F94A69" w:rsidP="00DE4EFA" w:rsidRDefault="00F94A69" w14:paraId="67A75D39" w14:textId="77777777">
      <w:pPr>
        <w:spacing w:after="120"/>
        <w:ind w:left="709"/>
        <w:jc w:val="both"/>
        <w:rPr>
          <w:rFonts w:ascii="Arial" w:hAnsi="Arial" w:eastAsia="STZhongsong" w:cs="Arial"/>
          <w:sz w:val="22"/>
          <w:szCs w:val="22"/>
          <w:lang w:val="en-GB" w:eastAsia="zh-CN"/>
        </w:rPr>
      </w:pPr>
      <w:r w:rsidRPr="00DE4EFA">
        <w:rPr>
          <w:rFonts w:ascii="Arial" w:hAnsi="Arial" w:eastAsia="STZhongsong" w:cs="Arial"/>
          <w:sz w:val="22"/>
          <w:szCs w:val="22"/>
          <w:lang w:val="en-GB" w:eastAsia="zh-CN"/>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rsidRPr="00DE4EFA" w:rsidR="00F94A69" w:rsidP="00DE4EFA" w:rsidRDefault="00F94A69" w14:paraId="1AB03138" w14:textId="77777777">
      <w:pPr>
        <w:spacing w:after="120"/>
        <w:ind w:left="709"/>
        <w:jc w:val="both"/>
        <w:rPr>
          <w:rFonts w:ascii="Arial" w:hAnsi="Arial" w:eastAsia="STZhongsong" w:cs="Arial"/>
          <w:sz w:val="22"/>
          <w:szCs w:val="22"/>
          <w:lang w:val="en-GB" w:eastAsia="zh-CN"/>
        </w:rPr>
      </w:pPr>
      <w:r w:rsidRPr="00DE4EFA">
        <w:rPr>
          <w:rFonts w:ascii="Arial" w:hAnsi="Arial" w:eastAsia="STZhongsong" w:cs="Arial"/>
          <w:sz w:val="22"/>
          <w:szCs w:val="22"/>
          <w:lang w:val="en-GB" w:eastAsia="zh-CN"/>
        </w:rPr>
        <w:t xml:space="preserve">IUCN provides a neutral space in which diverse stakeholders including governments, NGOs, scientists, businesses, local communities, indigenous </w:t>
      </w:r>
      <w:proofErr w:type="gramStart"/>
      <w:r w:rsidRPr="00DE4EFA">
        <w:rPr>
          <w:rFonts w:ascii="Arial" w:hAnsi="Arial" w:eastAsia="STZhongsong" w:cs="Arial"/>
          <w:sz w:val="22"/>
          <w:szCs w:val="22"/>
          <w:lang w:val="en-GB" w:eastAsia="zh-CN"/>
        </w:rPr>
        <w:t>peoples</w:t>
      </w:r>
      <w:proofErr w:type="gramEnd"/>
      <w:r w:rsidRPr="00DE4EFA">
        <w:rPr>
          <w:rFonts w:ascii="Arial" w:hAnsi="Arial" w:eastAsia="STZhongsong" w:cs="Arial"/>
          <w:sz w:val="22"/>
          <w:szCs w:val="22"/>
          <w:lang w:val="en-GB" w:eastAsia="zh-CN"/>
        </w:rPr>
        <w:t xml:space="preserve"> organisations and others can work together to forge and implement solutions to environmental challenges and achieve sustainable development.</w:t>
      </w:r>
    </w:p>
    <w:p w:rsidRPr="00DE4EFA" w:rsidR="00F94A69" w:rsidP="00DE4EFA" w:rsidRDefault="00F94A69" w14:paraId="745CFF31" w14:textId="77777777">
      <w:pPr>
        <w:spacing w:after="120"/>
        <w:ind w:left="709"/>
        <w:jc w:val="both"/>
        <w:rPr>
          <w:rFonts w:ascii="Arial" w:hAnsi="Arial" w:eastAsia="STZhongsong" w:cs="Arial"/>
          <w:sz w:val="22"/>
          <w:szCs w:val="22"/>
          <w:lang w:val="en-GB" w:eastAsia="zh-CN"/>
        </w:rPr>
      </w:pPr>
      <w:r w:rsidRPr="00DE4EFA">
        <w:rPr>
          <w:rFonts w:ascii="Arial" w:hAnsi="Arial" w:eastAsia="STZhongsong" w:cs="Arial"/>
          <w:sz w:val="22"/>
          <w:szCs w:val="22"/>
          <w:lang w:val="en-GB" w:eastAsia="zh-CN"/>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rsidRPr="00DE4EFA" w:rsidR="00F94A69" w:rsidP="00DE4EFA" w:rsidRDefault="00DE4EFA" w14:paraId="28CBCAD2" w14:textId="7B555E19">
      <w:pPr>
        <w:ind w:left="709" w:right="113"/>
        <w:rPr>
          <w:rStyle w:val="Hyperlink"/>
        </w:rPr>
      </w:pPr>
      <w:hyperlink w:history="1" r:id="rId16">
        <w:r w:rsidRPr="00DE4EFA">
          <w:rPr>
            <w:rStyle w:val="Hyperlink"/>
            <w:rFonts w:ascii="Arial" w:hAnsi="Arial" w:cs="Arial"/>
            <w:sz w:val="22"/>
            <w:szCs w:val="22"/>
          </w:rPr>
          <w:t>www.iucn.org</w:t>
        </w:r>
      </w:hyperlink>
    </w:p>
    <w:p w:rsidRPr="00653AB6" w:rsidR="00DE4EFA" w:rsidP="00DE4EFA" w:rsidRDefault="00DE4EFA" w14:paraId="25B553CC" w14:textId="77777777">
      <w:pPr>
        <w:ind w:left="709" w:right="113"/>
        <w:rPr>
          <w:rStyle w:val="Hyperlink"/>
          <w:rFonts w:ascii="Arial" w:hAnsi="Arial" w:cs="Arial"/>
          <w:sz w:val="22"/>
          <w:szCs w:val="22"/>
        </w:rPr>
      </w:pPr>
      <w:hyperlink w:history="1" r:id="rId17">
        <w:r w:rsidRPr="00653AB6">
          <w:rPr>
            <w:rStyle w:val="Hyperlink"/>
            <w:rFonts w:ascii="Arial" w:hAnsi="Arial" w:cs="Arial"/>
            <w:sz w:val="22"/>
            <w:szCs w:val="22"/>
          </w:rPr>
          <w:t>https://twitter.com/IUCN/</w:t>
        </w:r>
      </w:hyperlink>
    </w:p>
    <w:p w:rsidRPr="00DE4EFA" w:rsidR="00DE4EFA" w:rsidP="00DE4EFA" w:rsidRDefault="00DE4EFA" w14:paraId="094C1006" w14:textId="77777777">
      <w:pPr>
        <w:spacing w:after="120"/>
        <w:ind w:left="709"/>
        <w:jc w:val="both"/>
        <w:rPr>
          <w:rFonts w:eastAsia="STZhongsong"/>
          <w:lang w:val="en-GB" w:eastAsia="zh-CN"/>
        </w:rPr>
      </w:pPr>
    </w:p>
    <w:p w:rsidRPr="00A342E0" w:rsidR="00E716CD" w:rsidP="00E716CD" w:rsidRDefault="00E716CD" w14:paraId="6A573D91" w14:textId="7777777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ATTACHMENTS</w:t>
      </w:r>
    </w:p>
    <w:p w:rsidRPr="00562503" w:rsidR="00E716CD" w:rsidP="00B00E4B" w:rsidRDefault="00E716CD" w14:paraId="2FE1D318" w14:textId="214273D3">
      <w:pPr>
        <w:pStyle w:val="Heading2"/>
        <w:keepNext w:val="0"/>
        <w:tabs>
          <w:tab w:val="left" w:pos="709"/>
        </w:tabs>
        <w:adjustRightInd w:val="0"/>
        <w:spacing w:before="0" w:after="120" w:line="240" w:lineRule="auto"/>
        <w:ind w:left="1440" w:hanging="1440"/>
        <w:jc w:val="both"/>
        <w:rPr>
          <w:rFonts w:eastAsia="STZhongsong" w:cs="Arial"/>
          <w:b w:val="0"/>
          <w:sz w:val="22"/>
          <w:szCs w:val="22"/>
          <w:lang w:val="en-GB" w:eastAsia="zh-CN"/>
        </w:rPr>
      </w:pPr>
      <w:r w:rsidRPr="00562503">
        <w:rPr>
          <w:rFonts w:eastAsia="STZhongsong" w:cs="Arial"/>
          <w:b w:val="0"/>
          <w:i w:val="0"/>
          <w:sz w:val="22"/>
          <w:szCs w:val="22"/>
          <w:lang w:val="en-GB" w:eastAsia="zh-CN"/>
        </w:rPr>
        <w:t>Attachment 1</w:t>
      </w:r>
      <w:r w:rsidRPr="00562503">
        <w:rPr>
          <w:rFonts w:eastAsia="STZhongsong" w:cs="Arial"/>
          <w:b w:val="0"/>
          <w:i w:val="0"/>
          <w:sz w:val="22"/>
          <w:szCs w:val="22"/>
          <w:lang w:val="en-GB" w:eastAsia="zh-CN"/>
        </w:rPr>
        <w:tab/>
      </w:r>
      <w:r w:rsidRPr="00562503">
        <w:rPr>
          <w:rFonts w:eastAsia="STZhongsong" w:cs="Arial"/>
          <w:b w:val="0"/>
          <w:sz w:val="22"/>
          <w:szCs w:val="22"/>
          <w:lang w:val="en-GB" w:eastAsia="zh-CN"/>
        </w:rPr>
        <w:t>Terms of Reference</w:t>
      </w:r>
      <w:r w:rsidRPr="00562503" w:rsidR="00BE7E7B">
        <w:rPr>
          <w:rFonts w:eastAsia="STZhongsong" w:cs="Arial"/>
          <w:b w:val="0"/>
          <w:sz w:val="22"/>
          <w:szCs w:val="22"/>
          <w:lang w:val="en-GB" w:eastAsia="zh-CN"/>
        </w:rPr>
        <w:t xml:space="preserve"> for </w:t>
      </w:r>
      <w:r w:rsidRPr="00562503" w:rsidR="00417234">
        <w:rPr>
          <w:rFonts w:eastAsia="STZhongsong" w:cs="Arial"/>
          <w:b w:val="0"/>
          <w:sz w:val="22"/>
          <w:szCs w:val="22"/>
          <w:lang w:val="en-GB" w:eastAsia="zh-CN"/>
        </w:rPr>
        <w:t>Lot</w:t>
      </w:r>
      <w:r w:rsidRPr="00562503" w:rsidR="00BE7E7B">
        <w:rPr>
          <w:rFonts w:eastAsia="STZhongsong" w:cs="Arial"/>
          <w:b w:val="0"/>
          <w:sz w:val="22"/>
          <w:szCs w:val="22"/>
          <w:lang w:val="en-GB" w:eastAsia="zh-CN"/>
        </w:rPr>
        <w:t xml:space="preserve"> 1: </w:t>
      </w:r>
      <w:r w:rsidRPr="006A3DEC" w:rsidR="00B00E4B">
        <w:rPr>
          <w:rFonts w:eastAsia="STZhongsong" w:cs="Arial"/>
          <w:b w:val="0"/>
          <w:sz w:val="22"/>
          <w:szCs w:val="22"/>
          <w:lang w:val="en-GB" w:eastAsia="zh-CN"/>
        </w:rPr>
        <w:t>IUCN Green List of Protected and Conserved Areas Reviewer for the Mediterranean Marine Region</w:t>
      </w:r>
    </w:p>
    <w:p w:rsidRPr="00562503" w:rsidR="00A57D31" w:rsidP="000720B3" w:rsidRDefault="00A57D31" w14:paraId="479B5F3C" w14:textId="669FE22D">
      <w:pPr>
        <w:pStyle w:val="Heading2"/>
        <w:keepNext w:val="0"/>
        <w:tabs>
          <w:tab w:val="left" w:pos="709"/>
        </w:tabs>
        <w:adjustRightInd w:val="0"/>
        <w:spacing w:before="0" w:after="120" w:line="240" w:lineRule="auto"/>
        <w:ind w:left="1440" w:hanging="1440"/>
        <w:jc w:val="both"/>
        <w:rPr>
          <w:rFonts w:eastAsia="STZhongsong" w:cs="Arial"/>
          <w:b w:val="0"/>
          <w:i w:val="0"/>
          <w:sz w:val="22"/>
          <w:szCs w:val="22"/>
          <w:lang w:val="en-US" w:eastAsia="zh-CN"/>
        </w:rPr>
      </w:pPr>
      <w:r w:rsidRPr="00562503">
        <w:rPr>
          <w:rFonts w:eastAsia="STZhongsong" w:cs="Arial"/>
          <w:b w:val="0"/>
          <w:i w:val="0"/>
          <w:sz w:val="22"/>
          <w:szCs w:val="22"/>
          <w:lang w:val="en-GB" w:eastAsia="zh-CN"/>
        </w:rPr>
        <w:t>Attachment 2</w:t>
      </w:r>
      <w:r w:rsidRPr="00562503" w:rsidR="00BE7E7B">
        <w:rPr>
          <w:rFonts w:eastAsia="STZhongsong" w:cs="Arial"/>
          <w:b w:val="0"/>
          <w:i w:val="0"/>
          <w:sz w:val="22"/>
          <w:szCs w:val="22"/>
          <w:lang w:val="en-GB" w:eastAsia="zh-CN"/>
        </w:rPr>
        <w:tab/>
      </w:r>
      <w:r w:rsidRPr="00562503" w:rsidR="00BE7E7B">
        <w:rPr>
          <w:rFonts w:eastAsia="STZhongsong" w:cs="Arial"/>
          <w:b w:val="0"/>
          <w:sz w:val="22"/>
          <w:szCs w:val="22"/>
          <w:lang w:val="en-GB" w:eastAsia="zh-CN"/>
        </w:rPr>
        <w:t>Terms of Reference</w:t>
      </w:r>
      <w:r w:rsidRPr="00562503" w:rsidR="000720B3">
        <w:rPr>
          <w:rFonts w:eastAsia="STZhongsong" w:cs="Arial"/>
          <w:b w:val="0"/>
          <w:sz w:val="22"/>
          <w:szCs w:val="22"/>
          <w:lang w:val="en-GB" w:eastAsia="zh-CN"/>
        </w:rPr>
        <w:t xml:space="preserve"> for </w:t>
      </w:r>
      <w:r w:rsidRPr="00562503" w:rsidR="00417234">
        <w:rPr>
          <w:rFonts w:eastAsia="STZhongsong" w:cs="Arial"/>
          <w:b w:val="0"/>
          <w:sz w:val="22"/>
          <w:szCs w:val="22"/>
          <w:lang w:val="en-GB" w:eastAsia="zh-CN"/>
        </w:rPr>
        <w:t>Lot</w:t>
      </w:r>
      <w:r w:rsidRPr="00562503" w:rsidR="000720B3">
        <w:rPr>
          <w:rFonts w:eastAsia="STZhongsong" w:cs="Arial"/>
          <w:b w:val="0"/>
          <w:sz w:val="22"/>
          <w:szCs w:val="22"/>
          <w:lang w:val="en-GB" w:eastAsia="zh-CN"/>
        </w:rPr>
        <w:t xml:space="preserve"> 2: </w:t>
      </w:r>
      <w:r w:rsidRPr="006A3DEC" w:rsidR="000720B3">
        <w:rPr>
          <w:rFonts w:eastAsia="STZhongsong" w:cs="Arial"/>
          <w:b w:val="0"/>
          <w:sz w:val="22"/>
          <w:szCs w:val="22"/>
          <w:lang w:val="en-GB" w:eastAsia="zh-CN"/>
        </w:rPr>
        <w:t>IUCN Green List of Protected and Conserved Areas Reviewer for the Southern European Region</w:t>
      </w:r>
    </w:p>
    <w:p w:rsidRPr="00562503" w:rsidR="00E716CD" w:rsidP="00E716CD" w:rsidRDefault="00E716CD" w14:paraId="056C1D62" w14:textId="7F00041A">
      <w:pPr>
        <w:pStyle w:val="Heading2"/>
        <w:keepNext w:val="0"/>
        <w:tabs>
          <w:tab w:val="left" w:pos="709"/>
        </w:tabs>
        <w:adjustRightInd w:val="0"/>
        <w:spacing w:before="0" w:after="120" w:line="240" w:lineRule="auto"/>
        <w:ind w:left="1440" w:hanging="1440"/>
        <w:jc w:val="both"/>
        <w:rPr>
          <w:rFonts w:eastAsia="STZhongsong" w:cs="Arial"/>
          <w:b w:val="0"/>
          <w:sz w:val="22"/>
          <w:szCs w:val="22"/>
          <w:lang w:val="en-GB" w:eastAsia="zh-CN"/>
        </w:rPr>
      </w:pPr>
      <w:r w:rsidRPr="00562503">
        <w:rPr>
          <w:rFonts w:eastAsia="STZhongsong" w:cs="Arial"/>
          <w:b w:val="0"/>
          <w:i w:val="0"/>
          <w:sz w:val="22"/>
          <w:szCs w:val="22"/>
          <w:lang w:val="en-GB" w:eastAsia="zh-CN"/>
        </w:rPr>
        <w:t xml:space="preserve">Attachment </w:t>
      </w:r>
      <w:r w:rsidRPr="00562503" w:rsidR="00B00E4B">
        <w:rPr>
          <w:rFonts w:eastAsia="STZhongsong" w:cs="Arial"/>
          <w:b w:val="0"/>
          <w:i w:val="0"/>
          <w:sz w:val="22"/>
          <w:szCs w:val="22"/>
          <w:lang w:val="en-GB" w:eastAsia="zh-CN"/>
        </w:rPr>
        <w:t>3</w:t>
      </w:r>
      <w:r w:rsidRPr="00562503">
        <w:rPr>
          <w:rFonts w:eastAsia="STZhongsong" w:cs="Arial"/>
          <w:b w:val="0"/>
          <w:i w:val="0"/>
          <w:sz w:val="22"/>
          <w:szCs w:val="22"/>
          <w:lang w:val="en-GB" w:eastAsia="zh-CN"/>
        </w:rPr>
        <w:tab/>
      </w:r>
      <w:r w:rsidRPr="00562503">
        <w:rPr>
          <w:rFonts w:eastAsia="STZhongsong" w:cs="Arial"/>
          <w:b w:val="0"/>
          <w:sz w:val="22"/>
          <w:szCs w:val="22"/>
          <w:lang w:val="en-GB" w:eastAsia="zh-CN"/>
        </w:rPr>
        <w:t xml:space="preserve">Declaration of Undertaking (select </w:t>
      </w:r>
      <w:r w:rsidR="008B0E59">
        <w:rPr>
          <w:rFonts w:eastAsia="STZhongsong" w:cs="Arial"/>
          <w:b w:val="0"/>
          <w:sz w:val="22"/>
          <w:szCs w:val="22"/>
          <w:lang w:val="en-GB" w:eastAsia="zh-CN"/>
        </w:rPr>
        <w:t>3</w:t>
      </w:r>
      <w:r w:rsidRPr="00562503">
        <w:rPr>
          <w:rFonts w:eastAsia="STZhongsong" w:cs="Arial"/>
          <w:b w:val="0"/>
          <w:sz w:val="22"/>
          <w:szCs w:val="22"/>
          <w:lang w:val="en-GB" w:eastAsia="zh-CN"/>
        </w:rPr>
        <w:t xml:space="preserve">a for companies or </w:t>
      </w:r>
      <w:r w:rsidR="008B0E59">
        <w:rPr>
          <w:rFonts w:eastAsia="STZhongsong" w:cs="Arial"/>
          <w:b w:val="0"/>
          <w:sz w:val="22"/>
          <w:szCs w:val="22"/>
          <w:lang w:val="en-GB" w:eastAsia="zh-CN"/>
        </w:rPr>
        <w:t>3</w:t>
      </w:r>
      <w:r w:rsidRPr="00562503">
        <w:rPr>
          <w:rFonts w:eastAsia="STZhongsong" w:cs="Arial"/>
          <w:b w:val="0"/>
          <w:sz w:val="22"/>
          <w:szCs w:val="22"/>
          <w:lang w:val="en-GB" w:eastAsia="zh-CN"/>
        </w:rPr>
        <w:t>b for self-employed as applicable to you)</w:t>
      </w:r>
    </w:p>
    <w:p w:rsidRPr="004B3EEB" w:rsidR="00E716CD" w:rsidP="00E716CD" w:rsidRDefault="00E716CD" w14:paraId="1FAFEE07" w14:textId="382072FB">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sidRPr="00562503">
        <w:rPr>
          <w:rFonts w:eastAsia="STZhongsong" w:cs="Arial"/>
          <w:b w:val="0"/>
          <w:i w:val="0"/>
          <w:sz w:val="22"/>
          <w:szCs w:val="22"/>
          <w:lang w:val="en-GB" w:eastAsia="zh-CN"/>
        </w:rPr>
        <w:t xml:space="preserve">Attachment </w:t>
      </w:r>
      <w:r w:rsidRPr="00562503" w:rsidR="00B00E4B">
        <w:rPr>
          <w:rFonts w:eastAsia="STZhongsong" w:cs="Arial"/>
          <w:b w:val="0"/>
          <w:i w:val="0"/>
          <w:sz w:val="22"/>
          <w:szCs w:val="22"/>
          <w:lang w:val="en-GB" w:eastAsia="zh-CN"/>
        </w:rPr>
        <w:t>4</w:t>
      </w:r>
      <w:r w:rsidRPr="00562503">
        <w:rPr>
          <w:rFonts w:eastAsia="STZhongsong" w:cs="Arial"/>
          <w:b w:val="0"/>
          <w:i w:val="0"/>
          <w:sz w:val="22"/>
          <w:szCs w:val="22"/>
          <w:lang w:val="en-GB" w:eastAsia="zh-CN"/>
        </w:rPr>
        <w:tab/>
      </w:r>
      <w:r w:rsidRPr="00562503">
        <w:rPr>
          <w:rFonts w:eastAsia="STZhongsong" w:cs="Arial"/>
          <w:b w:val="0"/>
          <w:sz w:val="22"/>
          <w:szCs w:val="22"/>
          <w:lang w:val="en-GB" w:eastAsia="zh-CN"/>
        </w:rPr>
        <w:t>Contract Template</w:t>
      </w:r>
    </w:p>
    <w:bookmarkEnd w:id="0"/>
    <w:p w:rsidRPr="000D4853" w:rsidR="000D4853" w:rsidP="000D4853" w:rsidRDefault="000D4853" w14:paraId="49BE4268" w14:textId="77777777">
      <w:pPr>
        <w:rPr>
          <w:rFonts w:eastAsia="STZhongsong"/>
          <w:lang w:val="en-GB" w:eastAsia="zh-CN"/>
        </w:rPr>
      </w:pPr>
    </w:p>
    <w:sectPr w:rsidRPr="000D4853" w:rsidR="000D4853" w:rsidSect="00222A0C">
      <w:headerReference w:type="default" r:id="rId18"/>
      <w:footerReference w:type="default" r:id="rId19"/>
      <w:footerReference w:type="first" r:id="rId20"/>
      <w:type w:val="continuous"/>
      <w:pgSz w:w="11907" w:h="16840" w:orient="portrait"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C27" w:rsidRDefault="00D43C27" w14:paraId="3A3B2FA0" w14:textId="77777777">
      <w:r>
        <w:separator/>
      </w:r>
    </w:p>
  </w:endnote>
  <w:endnote w:type="continuationSeparator" w:id="0">
    <w:p w:rsidR="00D43C27" w:rsidRDefault="00D43C27" w14:paraId="69CA6681" w14:textId="77777777">
      <w:r>
        <w:continuationSeparator/>
      </w:r>
    </w:p>
  </w:endnote>
  <w:endnote w:type="continuationNotice" w:id="1">
    <w:p w:rsidR="00D43C27" w:rsidRDefault="00D43C27" w14:paraId="572631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08D6" w:rsidP="00695777" w:rsidRDefault="004C08D6" w14:paraId="042B53F5" w14:textId="4A44AD4F">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B7421B">
      <w:rPr>
        <w:rFonts w:ascii="Arial" w:hAnsi="Arial" w:cs="Arial"/>
        <w:noProof/>
        <w:sz w:val="14"/>
        <w:szCs w:val="14"/>
      </w:rPr>
      <w:t>2</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B7421B">
      <w:rPr>
        <w:rFonts w:ascii="Arial" w:hAnsi="Arial" w:cs="Arial"/>
        <w:noProof/>
        <w:sz w:val="14"/>
        <w:szCs w:val="14"/>
      </w:rPr>
      <w:t>7</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C08D6" w:rsidRDefault="004C08D6" w14:paraId="7E4B4DAF" w14:textId="77777777">
    <w:pPr>
      <w:pStyle w:val="Footer"/>
    </w:pPr>
    <w:r>
      <w:rPr>
        <w:noProof/>
        <w:lang w:val="en-GB" w:eastAsia="en-GB"/>
      </w:rPr>
      <mc:AlternateContent>
        <mc:Choice Requires="wps">
          <w:drawing>
            <wp:anchor distT="0" distB="0" distL="114300" distR="114300" simplePos="0" relativeHeight="251658241"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E50AD" w:rsidR="004C08D6" w:rsidP="00DE50AD" w:rsidRDefault="004C08D6" w14:paraId="77F5FE7C" w14:textId="77777777">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850EFB">
            <v:shapetype id="_x0000_t202" coordsize="21600,21600" o:spt="202" path="m,l,21600r21600,l21600,xe" w14:anchorId="574A9696">
              <v:stroke joinstyle="miter"/>
              <v:path gradientshapeok="t" o:connecttype="rect"/>
            </v:shapetype>
            <v:shape id="Text Box 6" style="position:absolute;margin-left:-45.8pt;margin-top:-3.4pt;width:325.3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v:textbox>
                <w:txbxContent>
                  <w:p w:rsidRPr="00DE50AD" w:rsidR="004C08D6" w:rsidP="00DE50AD" w:rsidRDefault="004C08D6" w14:paraId="57BE047A" w14:textId="77777777">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1B3C95">
            <v:rect id="Rectangle 5" style="position:absolute;margin-left:-44.15pt;margin-top:-1.6pt;width:511.8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3478" stroked="f" w14:anchorId="794B7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"/>
          </w:pict>
        </mc:Fallback>
      </mc:AlternateContent>
    </w:r>
  </w:p>
  <w:p w:rsidR="004C08D6" w:rsidRDefault="004C08D6" w14:paraId="29F02CC9" w14:textId="77777777">
    <w:pPr>
      <w:pStyle w:val="Footer"/>
    </w:pPr>
  </w:p>
  <w:p w:rsidRPr="00D370E6" w:rsidR="004C08D6" w:rsidRDefault="004C08D6" w14:paraId="7DF2D8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C27" w:rsidRDefault="00D43C27" w14:paraId="5E2D6320" w14:textId="77777777">
      <w:r>
        <w:separator/>
      </w:r>
    </w:p>
  </w:footnote>
  <w:footnote w:type="continuationSeparator" w:id="0">
    <w:p w:rsidR="00D43C27" w:rsidRDefault="00D43C27" w14:paraId="627413BC" w14:textId="77777777">
      <w:r>
        <w:continuationSeparator/>
      </w:r>
    </w:p>
  </w:footnote>
  <w:footnote w:type="continuationNotice" w:id="1">
    <w:p w:rsidR="00D43C27" w:rsidRDefault="00D43C27" w14:paraId="3C99C2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5777" w:rsidR="004C08D6" w:rsidRDefault="00DD1C68" w14:paraId="1DA10994" w14:textId="3062B637">
    <w:pPr>
      <w:pStyle w:val="Header"/>
      <w:rPr>
        <w:rFonts w:ascii="Arial" w:hAnsi="Arial" w:cs="Arial"/>
        <w:sz w:val="14"/>
        <w:szCs w:val="14"/>
        <w:lang w:val="en-GB"/>
      </w:rPr>
    </w:pPr>
    <w:proofErr w:type="spellStart"/>
    <w:r>
      <w:rPr>
        <w:rFonts w:ascii="Arial" w:hAnsi="Arial" w:cs="Arial"/>
        <w:sz w:val="14"/>
        <w:szCs w:val="14"/>
        <w:lang w:val="en-GB"/>
      </w:rPr>
      <w:t>RfP</w:t>
    </w:r>
    <w:proofErr w:type="spellEnd"/>
    <w:r>
      <w:rPr>
        <w:rFonts w:ascii="Arial" w:hAnsi="Arial" w:cs="Arial"/>
        <w:sz w:val="14"/>
        <w:szCs w:val="14"/>
        <w:lang w:val="en-GB"/>
      </w:rPr>
      <w:t xml:space="preserve"> IUCN </w:t>
    </w:r>
    <w:r w:rsidR="004D02FA">
      <w:rPr>
        <w:rFonts w:ascii="Arial" w:hAnsi="Arial" w:cs="Arial"/>
        <w:sz w:val="14"/>
        <w:szCs w:val="14"/>
        <w:lang w:val="en-GB"/>
      </w:rPr>
      <w:t xml:space="preserve">Med </w:t>
    </w:r>
    <w:r>
      <w:rPr>
        <w:rFonts w:ascii="Arial" w:hAnsi="Arial" w:cs="Arial"/>
        <w:sz w:val="14"/>
        <w:szCs w:val="14"/>
        <w:lang w:val="en-GB"/>
      </w:rPr>
      <w:t>Green List Reviewer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hint="default" w:ascii="Tahoma" w:hAnsi="Tahoma" w:eastAsia="Times New Roman"/>
      </w:rPr>
    </w:lvl>
    <w:lvl w:ilvl="1" w:tentative="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4AE3892"/>
    <w:multiLevelType w:val="multilevel"/>
    <w:tmpl w:val="0C22D2FA"/>
    <w:lvl w:ilvl="0">
      <w:start w:val="1"/>
      <w:numFmt w:val="bullet"/>
      <w:lvlText w:val=""/>
      <w:lvlJc w:val="left"/>
      <w:pPr>
        <w:ind w:left="1073" w:hanging="360"/>
      </w:pPr>
      <w:rPr>
        <w:rFonts w:hint="default" w:ascii="Symbol" w:hAnsi="Symbol"/>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hint="default" w:ascii="Times New Roman" w:hAnsi="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hint="default" w:ascii="Symbol" w:hAnsi="Symbol"/>
        <w:color w:val="auto"/>
        <w:sz w:val="20"/>
        <w:szCs w:val="2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hint="default" w:ascii="Symbol" w:hAnsi="Symbol"/>
        <w:color w:val="auto"/>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200259">
    <w:abstractNumId w:val="17"/>
  </w:num>
  <w:num w:numId="2" w16cid:durableId="922110804">
    <w:abstractNumId w:val="2"/>
  </w:num>
  <w:num w:numId="3" w16cid:durableId="222452122">
    <w:abstractNumId w:val="10"/>
  </w:num>
  <w:num w:numId="4" w16cid:durableId="494347243">
    <w:abstractNumId w:val="31"/>
  </w:num>
  <w:num w:numId="5" w16cid:durableId="189075778">
    <w:abstractNumId w:val="3"/>
  </w:num>
  <w:num w:numId="6" w16cid:durableId="1859151831">
    <w:abstractNumId w:val="32"/>
  </w:num>
  <w:num w:numId="7" w16cid:durableId="576548911">
    <w:abstractNumId w:val="22"/>
  </w:num>
  <w:num w:numId="8" w16cid:durableId="2100130652">
    <w:abstractNumId w:val="28"/>
  </w:num>
  <w:num w:numId="9" w16cid:durableId="2066221203">
    <w:abstractNumId w:val="0"/>
  </w:num>
  <w:num w:numId="10" w16cid:durableId="1229001304">
    <w:abstractNumId w:val="29"/>
  </w:num>
  <w:num w:numId="11" w16cid:durableId="1368413176">
    <w:abstractNumId w:val="14"/>
  </w:num>
  <w:num w:numId="12" w16cid:durableId="308173351">
    <w:abstractNumId w:val="5"/>
  </w:num>
  <w:num w:numId="13" w16cid:durableId="1219436378">
    <w:abstractNumId w:val="30"/>
  </w:num>
  <w:num w:numId="14" w16cid:durableId="1374958764">
    <w:abstractNumId w:val="13"/>
  </w:num>
  <w:num w:numId="15" w16cid:durableId="2122065533">
    <w:abstractNumId w:val="9"/>
  </w:num>
  <w:num w:numId="16" w16cid:durableId="1404839761">
    <w:abstractNumId w:val="8"/>
  </w:num>
  <w:num w:numId="17" w16cid:durableId="956644863">
    <w:abstractNumId w:val="6"/>
  </w:num>
  <w:num w:numId="18" w16cid:durableId="1003094890">
    <w:abstractNumId w:val="1"/>
  </w:num>
  <w:num w:numId="19" w16cid:durableId="864827651">
    <w:abstractNumId w:val="4"/>
  </w:num>
  <w:num w:numId="20" w16cid:durableId="1312515597">
    <w:abstractNumId w:val="34"/>
  </w:num>
  <w:num w:numId="21" w16cid:durableId="1195539130">
    <w:abstractNumId w:val="35"/>
  </w:num>
  <w:num w:numId="22" w16cid:durableId="1644039930">
    <w:abstractNumId w:val="37"/>
  </w:num>
  <w:num w:numId="23" w16cid:durableId="1577593811">
    <w:abstractNumId w:val="16"/>
  </w:num>
  <w:num w:numId="24" w16cid:durableId="273755537">
    <w:abstractNumId w:val="7"/>
  </w:num>
  <w:num w:numId="25" w16cid:durableId="1447651116">
    <w:abstractNumId w:val="12"/>
  </w:num>
  <w:num w:numId="26" w16cid:durableId="695736468">
    <w:abstractNumId w:val="27"/>
  </w:num>
  <w:num w:numId="27" w16cid:durableId="1590888286">
    <w:abstractNumId w:val="27"/>
    <w:lvlOverride w:ilvl="0">
      <w:startOverride w:val="1"/>
    </w:lvlOverride>
  </w:num>
  <w:num w:numId="28" w16cid:durableId="1931502432">
    <w:abstractNumId w:val="27"/>
    <w:lvlOverride w:ilvl="0">
      <w:startOverride w:val="1"/>
    </w:lvlOverride>
  </w:num>
  <w:num w:numId="29" w16cid:durableId="327028219">
    <w:abstractNumId w:val="11"/>
  </w:num>
  <w:num w:numId="30" w16cid:durableId="465784109">
    <w:abstractNumId w:val="26"/>
  </w:num>
  <w:num w:numId="31" w16cid:durableId="119499544">
    <w:abstractNumId w:val="24"/>
  </w:num>
  <w:num w:numId="32" w16cid:durableId="1325820855">
    <w:abstractNumId w:val="21"/>
  </w:num>
  <w:num w:numId="33" w16cid:durableId="1824202718">
    <w:abstractNumId w:val="25"/>
  </w:num>
  <w:num w:numId="34" w16cid:durableId="1334994753">
    <w:abstractNumId w:val="33"/>
  </w:num>
  <w:num w:numId="35" w16cid:durableId="1277639478">
    <w:abstractNumId w:val="11"/>
  </w:num>
  <w:num w:numId="36" w16cid:durableId="2127235486">
    <w:abstractNumId w:val="15"/>
  </w:num>
  <w:num w:numId="37" w16cid:durableId="346714000">
    <w:abstractNumId w:val="18"/>
  </w:num>
  <w:num w:numId="38" w16cid:durableId="440418921">
    <w:abstractNumId w:val="23"/>
  </w:num>
  <w:num w:numId="39" w16cid:durableId="403378724">
    <w:abstractNumId w:val="19"/>
  </w:num>
  <w:num w:numId="40" w16cid:durableId="637030118">
    <w:abstractNumId w:val="20"/>
  </w:num>
  <w:num w:numId="41" w16cid:durableId="934360532">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09AA"/>
    <w:rsid w:val="000011FF"/>
    <w:rsid w:val="00001C2C"/>
    <w:rsid w:val="000023C9"/>
    <w:rsid w:val="0000589C"/>
    <w:rsid w:val="00006D4D"/>
    <w:rsid w:val="00006E03"/>
    <w:rsid w:val="00007EB8"/>
    <w:rsid w:val="00012381"/>
    <w:rsid w:val="00016A99"/>
    <w:rsid w:val="00020FE5"/>
    <w:rsid w:val="000249D8"/>
    <w:rsid w:val="00030DFD"/>
    <w:rsid w:val="00031DE9"/>
    <w:rsid w:val="000321A1"/>
    <w:rsid w:val="00033184"/>
    <w:rsid w:val="000369E8"/>
    <w:rsid w:val="00036D66"/>
    <w:rsid w:val="000410F3"/>
    <w:rsid w:val="0004236C"/>
    <w:rsid w:val="0004413C"/>
    <w:rsid w:val="00045173"/>
    <w:rsid w:val="00045854"/>
    <w:rsid w:val="00045B4A"/>
    <w:rsid w:val="00050499"/>
    <w:rsid w:val="0005157C"/>
    <w:rsid w:val="00052815"/>
    <w:rsid w:val="000610BD"/>
    <w:rsid w:val="00064243"/>
    <w:rsid w:val="000657C2"/>
    <w:rsid w:val="000720B3"/>
    <w:rsid w:val="0008288A"/>
    <w:rsid w:val="00086429"/>
    <w:rsid w:val="00087979"/>
    <w:rsid w:val="00087CE2"/>
    <w:rsid w:val="0009024C"/>
    <w:rsid w:val="000903BB"/>
    <w:rsid w:val="00091C05"/>
    <w:rsid w:val="00092506"/>
    <w:rsid w:val="000935B7"/>
    <w:rsid w:val="000A2A4A"/>
    <w:rsid w:val="000A432F"/>
    <w:rsid w:val="000A4658"/>
    <w:rsid w:val="000A62D8"/>
    <w:rsid w:val="000B42F5"/>
    <w:rsid w:val="000C481C"/>
    <w:rsid w:val="000D3892"/>
    <w:rsid w:val="000D43FB"/>
    <w:rsid w:val="000D4853"/>
    <w:rsid w:val="000D4F94"/>
    <w:rsid w:val="000D551F"/>
    <w:rsid w:val="000D6984"/>
    <w:rsid w:val="000D752D"/>
    <w:rsid w:val="000E1B3E"/>
    <w:rsid w:val="000E7E6E"/>
    <w:rsid w:val="000F17F7"/>
    <w:rsid w:val="000F2941"/>
    <w:rsid w:val="000F303B"/>
    <w:rsid w:val="00105602"/>
    <w:rsid w:val="001056B7"/>
    <w:rsid w:val="00105FB0"/>
    <w:rsid w:val="00106ABC"/>
    <w:rsid w:val="001109A7"/>
    <w:rsid w:val="00110EAE"/>
    <w:rsid w:val="00111CC5"/>
    <w:rsid w:val="00113684"/>
    <w:rsid w:val="00114A01"/>
    <w:rsid w:val="00115B05"/>
    <w:rsid w:val="00120248"/>
    <w:rsid w:val="0012043B"/>
    <w:rsid w:val="0012090B"/>
    <w:rsid w:val="0012638C"/>
    <w:rsid w:val="00127F9E"/>
    <w:rsid w:val="00130451"/>
    <w:rsid w:val="00135426"/>
    <w:rsid w:val="00137991"/>
    <w:rsid w:val="00140776"/>
    <w:rsid w:val="00140EE7"/>
    <w:rsid w:val="001425CD"/>
    <w:rsid w:val="001456C3"/>
    <w:rsid w:val="0015058E"/>
    <w:rsid w:val="0015227A"/>
    <w:rsid w:val="00154432"/>
    <w:rsid w:val="00156DC9"/>
    <w:rsid w:val="00160B5A"/>
    <w:rsid w:val="00162918"/>
    <w:rsid w:val="00163A40"/>
    <w:rsid w:val="00165170"/>
    <w:rsid w:val="00166E62"/>
    <w:rsid w:val="001679F1"/>
    <w:rsid w:val="00167A52"/>
    <w:rsid w:val="00167D22"/>
    <w:rsid w:val="001701B2"/>
    <w:rsid w:val="00170D12"/>
    <w:rsid w:val="00171109"/>
    <w:rsid w:val="001774EC"/>
    <w:rsid w:val="00183C2F"/>
    <w:rsid w:val="00184C26"/>
    <w:rsid w:val="00186842"/>
    <w:rsid w:val="00190A5F"/>
    <w:rsid w:val="001932D5"/>
    <w:rsid w:val="00193AA4"/>
    <w:rsid w:val="00193DD5"/>
    <w:rsid w:val="001969B3"/>
    <w:rsid w:val="00197403"/>
    <w:rsid w:val="001A23B7"/>
    <w:rsid w:val="001A2B07"/>
    <w:rsid w:val="001A3497"/>
    <w:rsid w:val="001A6E76"/>
    <w:rsid w:val="001A7880"/>
    <w:rsid w:val="001B00FC"/>
    <w:rsid w:val="001B2F9E"/>
    <w:rsid w:val="001B42C6"/>
    <w:rsid w:val="001B5A7F"/>
    <w:rsid w:val="001B7029"/>
    <w:rsid w:val="001B7506"/>
    <w:rsid w:val="001B7EE0"/>
    <w:rsid w:val="001C05B5"/>
    <w:rsid w:val="001C070A"/>
    <w:rsid w:val="001C1BB6"/>
    <w:rsid w:val="001C26DA"/>
    <w:rsid w:val="001C3580"/>
    <w:rsid w:val="001C3DC1"/>
    <w:rsid w:val="001C560F"/>
    <w:rsid w:val="001C7DF4"/>
    <w:rsid w:val="001D00E7"/>
    <w:rsid w:val="001D0CD8"/>
    <w:rsid w:val="001D4180"/>
    <w:rsid w:val="001D61C5"/>
    <w:rsid w:val="001D7E63"/>
    <w:rsid w:val="001E2134"/>
    <w:rsid w:val="001E24B0"/>
    <w:rsid w:val="001F32DE"/>
    <w:rsid w:val="001F47AC"/>
    <w:rsid w:val="001F6C35"/>
    <w:rsid w:val="00201AA2"/>
    <w:rsid w:val="00201AD3"/>
    <w:rsid w:val="00205B33"/>
    <w:rsid w:val="002073BE"/>
    <w:rsid w:val="002109F5"/>
    <w:rsid w:val="00212736"/>
    <w:rsid w:val="00213943"/>
    <w:rsid w:val="00214C52"/>
    <w:rsid w:val="00222A0C"/>
    <w:rsid w:val="002231E6"/>
    <w:rsid w:val="00225A55"/>
    <w:rsid w:val="00226C24"/>
    <w:rsid w:val="00226F1A"/>
    <w:rsid w:val="00232676"/>
    <w:rsid w:val="002333B7"/>
    <w:rsid w:val="002336AC"/>
    <w:rsid w:val="00233BD6"/>
    <w:rsid w:val="00235D4B"/>
    <w:rsid w:val="00236720"/>
    <w:rsid w:val="00244179"/>
    <w:rsid w:val="0024434E"/>
    <w:rsid w:val="0024495C"/>
    <w:rsid w:val="0024656B"/>
    <w:rsid w:val="00246B44"/>
    <w:rsid w:val="0025092A"/>
    <w:rsid w:val="00255C6E"/>
    <w:rsid w:val="00257316"/>
    <w:rsid w:val="00261C07"/>
    <w:rsid w:val="00261CFB"/>
    <w:rsid w:val="00265046"/>
    <w:rsid w:val="00265A40"/>
    <w:rsid w:val="00267BBE"/>
    <w:rsid w:val="00270704"/>
    <w:rsid w:val="002722E4"/>
    <w:rsid w:val="002733E9"/>
    <w:rsid w:val="00275F26"/>
    <w:rsid w:val="0027680F"/>
    <w:rsid w:val="00277EFE"/>
    <w:rsid w:val="00281072"/>
    <w:rsid w:val="00282795"/>
    <w:rsid w:val="00287A91"/>
    <w:rsid w:val="00291017"/>
    <w:rsid w:val="00295A4E"/>
    <w:rsid w:val="00296255"/>
    <w:rsid w:val="002967DB"/>
    <w:rsid w:val="00297FCB"/>
    <w:rsid w:val="002A02EF"/>
    <w:rsid w:val="002A1CA2"/>
    <w:rsid w:val="002A205B"/>
    <w:rsid w:val="002A62AD"/>
    <w:rsid w:val="002B0805"/>
    <w:rsid w:val="002B1E49"/>
    <w:rsid w:val="002B4CCB"/>
    <w:rsid w:val="002B7703"/>
    <w:rsid w:val="002C203D"/>
    <w:rsid w:val="002C3467"/>
    <w:rsid w:val="002C382B"/>
    <w:rsid w:val="002C5DBB"/>
    <w:rsid w:val="002C681D"/>
    <w:rsid w:val="002C73EC"/>
    <w:rsid w:val="002D3C2B"/>
    <w:rsid w:val="002D49BA"/>
    <w:rsid w:val="002D7607"/>
    <w:rsid w:val="002F1A1B"/>
    <w:rsid w:val="002F27DE"/>
    <w:rsid w:val="003042A9"/>
    <w:rsid w:val="003076E9"/>
    <w:rsid w:val="0031053B"/>
    <w:rsid w:val="003117B7"/>
    <w:rsid w:val="00311919"/>
    <w:rsid w:val="0031469B"/>
    <w:rsid w:val="00315F0D"/>
    <w:rsid w:val="00317A5C"/>
    <w:rsid w:val="00317B1C"/>
    <w:rsid w:val="00322F72"/>
    <w:rsid w:val="00325826"/>
    <w:rsid w:val="00325AC1"/>
    <w:rsid w:val="0033049D"/>
    <w:rsid w:val="00340E0A"/>
    <w:rsid w:val="003418D2"/>
    <w:rsid w:val="00344642"/>
    <w:rsid w:val="00346709"/>
    <w:rsid w:val="00352854"/>
    <w:rsid w:val="003528DD"/>
    <w:rsid w:val="00354238"/>
    <w:rsid w:val="0035694F"/>
    <w:rsid w:val="00362688"/>
    <w:rsid w:val="00364E51"/>
    <w:rsid w:val="003705E2"/>
    <w:rsid w:val="00373144"/>
    <w:rsid w:val="0037658C"/>
    <w:rsid w:val="003769AE"/>
    <w:rsid w:val="0037715D"/>
    <w:rsid w:val="00377ABF"/>
    <w:rsid w:val="00382114"/>
    <w:rsid w:val="0038385D"/>
    <w:rsid w:val="00385141"/>
    <w:rsid w:val="003860E4"/>
    <w:rsid w:val="003914AB"/>
    <w:rsid w:val="0039182A"/>
    <w:rsid w:val="0039608D"/>
    <w:rsid w:val="003960EC"/>
    <w:rsid w:val="0039614B"/>
    <w:rsid w:val="003968CB"/>
    <w:rsid w:val="00396C54"/>
    <w:rsid w:val="003976BA"/>
    <w:rsid w:val="003A050E"/>
    <w:rsid w:val="003A39A0"/>
    <w:rsid w:val="003A5A13"/>
    <w:rsid w:val="003A5D54"/>
    <w:rsid w:val="003B0EB6"/>
    <w:rsid w:val="003B1284"/>
    <w:rsid w:val="003B3CAA"/>
    <w:rsid w:val="003B5136"/>
    <w:rsid w:val="003B657C"/>
    <w:rsid w:val="003B7A06"/>
    <w:rsid w:val="003C09D1"/>
    <w:rsid w:val="003C4FCD"/>
    <w:rsid w:val="003C50E7"/>
    <w:rsid w:val="003C57CC"/>
    <w:rsid w:val="003D03DE"/>
    <w:rsid w:val="003D44BA"/>
    <w:rsid w:val="003D61FB"/>
    <w:rsid w:val="003D64DF"/>
    <w:rsid w:val="003E0A9C"/>
    <w:rsid w:val="003F04E2"/>
    <w:rsid w:val="003F1631"/>
    <w:rsid w:val="003F27FA"/>
    <w:rsid w:val="003F2BC1"/>
    <w:rsid w:val="003F37DF"/>
    <w:rsid w:val="003F4EE7"/>
    <w:rsid w:val="003F502A"/>
    <w:rsid w:val="003F52E5"/>
    <w:rsid w:val="003F745A"/>
    <w:rsid w:val="00403749"/>
    <w:rsid w:val="004040A4"/>
    <w:rsid w:val="004056EF"/>
    <w:rsid w:val="00406C61"/>
    <w:rsid w:val="004078F8"/>
    <w:rsid w:val="00410651"/>
    <w:rsid w:val="00410690"/>
    <w:rsid w:val="00410B21"/>
    <w:rsid w:val="004116BD"/>
    <w:rsid w:val="00412BBC"/>
    <w:rsid w:val="00416C50"/>
    <w:rsid w:val="00417234"/>
    <w:rsid w:val="0042766E"/>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78B"/>
    <w:rsid w:val="00461E80"/>
    <w:rsid w:val="00462F77"/>
    <w:rsid w:val="00463EA8"/>
    <w:rsid w:val="00466D2B"/>
    <w:rsid w:val="00467A18"/>
    <w:rsid w:val="00467FDE"/>
    <w:rsid w:val="00470CD9"/>
    <w:rsid w:val="00471A01"/>
    <w:rsid w:val="00473A05"/>
    <w:rsid w:val="00474593"/>
    <w:rsid w:val="004764C2"/>
    <w:rsid w:val="00481546"/>
    <w:rsid w:val="00483045"/>
    <w:rsid w:val="00485C2B"/>
    <w:rsid w:val="00486489"/>
    <w:rsid w:val="00490317"/>
    <w:rsid w:val="00490608"/>
    <w:rsid w:val="00496277"/>
    <w:rsid w:val="004964AA"/>
    <w:rsid w:val="00496948"/>
    <w:rsid w:val="004A4841"/>
    <w:rsid w:val="004B009A"/>
    <w:rsid w:val="004B0490"/>
    <w:rsid w:val="004B0CE2"/>
    <w:rsid w:val="004B1271"/>
    <w:rsid w:val="004B33F5"/>
    <w:rsid w:val="004B3EEB"/>
    <w:rsid w:val="004B5E24"/>
    <w:rsid w:val="004B7324"/>
    <w:rsid w:val="004C0383"/>
    <w:rsid w:val="004C08D6"/>
    <w:rsid w:val="004C0A5E"/>
    <w:rsid w:val="004C2D4E"/>
    <w:rsid w:val="004C6761"/>
    <w:rsid w:val="004C7D9F"/>
    <w:rsid w:val="004D02FA"/>
    <w:rsid w:val="004D0CE8"/>
    <w:rsid w:val="004D6A2D"/>
    <w:rsid w:val="004E1EDE"/>
    <w:rsid w:val="004E28F3"/>
    <w:rsid w:val="004E4078"/>
    <w:rsid w:val="004E494B"/>
    <w:rsid w:val="004E4A22"/>
    <w:rsid w:val="004E63C2"/>
    <w:rsid w:val="004F2355"/>
    <w:rsid w:val="004F669C"/>
    <w:rsid w:val="004F6B05"/>
    <w:rsid w:val="00507EE7"/>
    <w:rsid w:val="00510475"/>
    <w:rsid w:val="00510BE8"/>
    <w:rsid w:val="005115F9"/>
    <w:rsid w:val="0051160D"/>
    <w:rsid w:val="005118C0"/>
    <w:rsid w:val="00512AA8"/>
    <w:rsid w:val="00514FAB"/>
    <w:rsid w:val="005158D9"/>
    <w:rsid w:val="00520C92"/>
    <w:rsid w:val="00520E3C"/>
    <w:rsid w:val="00527BCA"/>
    <w:rsid w:val="00527C41"/>
    <w:rsid w:val="005328BF"/>
    <w:rsid w:val="00532C56"/>
    <w:rsid w:val="00532C94"/>
    <w:rsid w:val="00532F6C"/>
    <w:rsid w:val="00534A54"/>
    <w:rsid w:val="0053604E"/>
    <w:rsid w:val="00541132"/>
    <w:rsid w:val="00545DDF"/>
    <w:rsid w:val="00550152"/>
    <w:rsid w:val="005521DE"/>
    <w:rsid w:val="00554C80"/>
    <w:rsid w:val="00557A18"/>
    <w:rsid w:val="00562455"/>
    <w:rsid w:val="00562503"/>
    <w:rsid w:val="005648F1"/>
    <w:rsid w:val="005667F1"/>
    <w:rsid w:val="00566E98"/>
    <w:rsid w:val="0057134E"/>
    <w:rsid w:val="00572789"/>
    <w:rsid w:val="00573118"/>
    <w:rsid w:val="00575500"/>
    <w:rsid w:val="005832A1"/>
    <w:rsid w:val="00583548"/>
    <w:rsid w:val="005840F3"/>
    <w:rsid w:val="005857CD"/>
    <w:rsid w:val="0058623F"/>
    <w:rsid w:val="00587A1D"/>
    <w:rsid w:val="005913E9"/>
    <w:rsid w:val="00591AF8"/>
    <w:rsid w:val="0059202D"/>
    <w:rsid w:val="00592B62"/>
    <w:rsid w:val="00593521"/>
    <w:rsid w:val="00593FCE"/>
    <w:rsid w:val="005961F3"/>
    <w:rsid w:val="00596D16"/>
    <w:rsid w:val="005A01AB"/>
    <w:rsid w:val="005A1CD9"/>
    <w:rsid w:val="005A7F0C"/>
    <w:rsid w:val="005B063E"/>
    <w:rsid w:val="005B0C27"/>
    <w:rsid w:val="005B1030"/>
    <w:rsid w:val="005B1DCD"/>
    <w:rsid w:val="005B2867"/>
    <w:rsid w:val="005B4EB0"/>
    <w:rsid w:val="005C1440"/>
    <w:rsid w:val="005C2232"/>
    <w:rsid w:val="005C304D"/>
    <w:rsid w:val="005C313A"/>
    <w:rsid w:val="005C448D"/>
    <w:rsid w:val="005C4658"/>
    <w:rsid w:val="005C571D"/>
    <w:rsid w:val="005D12F3"/>
    <w:rsid w:val="005D4695"/>
    <w:rsid w:val="005D7395"/>
    <w:rsid w:val="005E0557"/>
    <w:rsid w:val="005E2847"/>
    <w:rsid w:val="005E2F61"/>
    <w:rsid w:val="005E312E"/>
    <w:rsid w:val="005E61E9"/>
    <w:rsid w:val="005E7819"/>
    <w:rsid w:val="005F3BB4"/>
    <w:rsid w:val="005F40A7"/>
    <w:rsid w:val="005F7289"/>
    <w:rsid w:val="00605A05"/>
    <w:rsid w:val="00606843"/>
    <w:rsid w:val="0061187D"/>
    <w:rsid w:val="00615DE8"/>
    <w:rsid w:val="00616874"/>
    <w:rsid w:val="00620706"/>
    <w:rsid w:val="00621D0E"/>
    <w:rsid w:val="00622470"/>
    <w:rsid w:val="0062527A"/>
    <w:rsid w:val="00625940"/>
    <w:rsid w:val="00625AB4"/>
    <w:rsid w:val="00627DA4"/>
    <w:rsid w:val="006311C3"/>
    <w:rsid w:val="006338FF"/>
    <w:rsid w:val="00637368"/>
    <w:rsid w:val="00640EA2"/>
    <w:rsid w:val="0065234F"/>
    <w:rsid w:val="00652659"/>
    <w:rsid w:val="00653BDA"/>
    <w:rsid w:val="00657143"/>
    <w:rsid w:val="00665391"/>
    <w:rsid w:val="006658D8"/>
    <w:rsid w:val="0066609A"/>
    <w:rsid w:val="00666F46"/>
    <w:rsid w:val="00670114"/>
    <w:rsid w:val="00672625"/>
    <w:rsid w:val="00673132"/>
    <w:rsid w:val="006748A2"/>
    <w:rsid w:val="00674FF3"/>
    <w:rsid w:val="00684B14"/>
    <w:rsid w:val="006900A2"/>
    <w:rsid w:val="00692EE9"/>
    <w:rsid w:val="00695777"/>
    <w:rsid w:val="006A36A3"/>
    <w:rsid w:val="006A37D1"/>
    <w:rsid w:val="006A3DEC"/>
    <w:rsid w:val="006A5CEC"/>
    <w:rsid w:val="006A61F0"/>
    <w:rsid w:val="006A6AAD"/>
    <w:rsid w:val="006A7E54"/>
    <w:rsid w:val="006B03AA"/>
    <w:rsid w:val="006B2A34"/>
    <w:rsid w:val="006C1A74"/>
    <w:rsid w:val="006D1776"/>
    <w:rsid w:val="006D3CE1"/>
    <w:rsid w:val="006D4285"/>
    <w:rsid w:val="006E1B8D"/>
    <w:rsid w:val="006E29E5"/>
    <w:rsid w:val="006E5232"/>
    <w:rsid w:val="006E70EE"/>
    <w:rsid w:val="006E71AE"/>
    <w:rsid w:val="006E71F3"/>
    <w:rsid w:val="006F06C8"/>
    <w:rsid w:val="006F07B8"/>
    <w:rsid w:val="006F1897"/>
    <w:rsid w:val="006F271D"/>
    <w:rsid w:val="006F3627"/>
    <w:rsid w:val="006F77A2"/>
    <w:rsid w:val="00703F13"/>
    <w:rsid w:val="00704139"/>
    <w:rsid w:val="00704640"/>
    <w:rsid w:val="007058FE"/>
    <w:rsid w:val="007079AE"/>
    <w:rsid w:val="00712701"/>
    <w:rsid w:val="0071600E"/>
    <w:rsid w:val="00720FD2"/>
    <w:rsid w:val="00721F33"/>
    <w:rsid w:val="0072424C"/>
    <w:rsid w:val="00726B23"/>
    <w:rsid w:val="00726B3A"/>
    <w:rsid w:val="00737610"/>
    <w:rsid w:val="007401B0"/>
    <w:rsid w:val="007402A6"/>
    <w:rsid w:val="00742AB5"/>
    <w:rsid w:val="00744E26"/>
    <w:rsid w:val="0075024D"/>
    <w:rsid w:val="007506DE"/>
    <w:rsid w:val="00751D2D"/>
    <w:rsid w:val="0075260B"/>
    <w:rsid w:val="00752795"/>
    <w:rsid w:val="007560B1"/>
    <w:rsid w:val="00757C6A"/>
    <w:rsid w:val="007623FB"/>
    <w:rsid w:val="00764F08"/>
    <w:rsid w:val="007703E2"/>
    <w:rsid w:val="007704DC"/>
    <w:rsid w:val="00770C03"/>
    <w:rsid w:val="007715CA"/>
    <w:rsid w:val="00772871"/>
    <w:rsid w:val="0077398E"/>
    <w:rsid w:val="0077469A"/>
    <w:rsid w:val="007761B2"/>
    <w:rsid w:val="00776DB2"/>
    <w:rsid w:val="00777E33"/>
    <w:rsid w:val="007806E9"/>
    <w:rsid w:val="00783BFC"/>
    <w:rsid w:val="00784230"/>
    <w:rsid w:val="00786F69"/>
    <w:rsid w:val="007872DD"/>
    <w:rsid w:val="00787A05"/>
    <w:rsid w:val="00794EC4"/>
    <w:rsid w:val="00796C31"/>
    <w:rsid w:val="007971D2"/>
    <w:rsid w:val="007A0961"/>
    <w:rsid w:val="007A0D38"/>
    <w:rsid w:val="007A1BBE"/>
    <w:rsid w:val="007A3BBF"/>
    <w:rsid w:val="007B2238"/>
    <w:rsid w:val="007B23C6"/>
    <w:rsid w:val="007B3D13"/>
    <w:rsid w:val="007B4B66"/>
    <w:rsid w:val="007B678B"/>
    <w:rsid w:val="007C1A00"/>
    <w:rsid w:val="007C226D"/>
    <w:rsid w:val="007C4989"/>
    <w:rsid w:val="007C5CA4"/>
    <w:rsid w:val="007C5D49"/>
    <w:rsid w:val="007C6168"/>
    <w:rsid w:val="007C733F"/>
    <w:rsid w:val="007C7A16"/>
    <w:rsid w:val="007C7BA7"/>
    <w:rsid w:val="007D3125"/>
    <w:rsid w:val="007D55F5"/>
    <w:rsid w:val="007D61FF"/>
    <w:rsid w:val="007D76AF"/>
    <w:rsid w:val="007D78C9"/>
    <w:rsid w:val="007E0064"/>
    <w:rsid w:val="007E034B"/>
    <w:rsid w:val="007E2C2C"/>
    <w:rsid w:val="007E7E93"/>
    <w:rsid w:val="007F0D93"/>
    <w:rsid w:val="007F27F8"/>
    <w:rsid w:val="007F2F5A"/>
    <w:rsid w:val="007F5F36"/>
    <w:rsid w:val="007F7F75"/>
    <w:rsid w:val="008032E6"/>
    <w:rsid w:val="0080493D"/>
    <w:rsid w:val="00805BAA"/>
    <w:rsid w:val="008065F7"/>
    <w:rsid w:val="00814AA4"/>
    <w:rsid w:val="008158B6"/>
    <w:rsid w:val="008163FD"/>
    <w:rsid w:val="008220A4"/>
    <w:rsid w:val="0082215C"/>
    <w:rsid w:val="0082263D"/>
    <w:rsid w:val="0082364A"/>
    <w:rsid w:val="00827A21"/>
    <w:rsid w:val="00827FAE"/>
    <w:rsid w:val="00830302"/>
    <w:rsid w:val="008321C0"/>
    <w:rsid w:val="00832FFE"/>
    <w:rsid w:val="0083315F"/>
    <w:rsid w:val="00834B23"/>
    <w:rsid w:val="00835F82"/>
    <w:rsid w:val="00836B9A"/>
    <w:rsid w:val="00840513"/>
    <w:rsid w:val="00843AAE"/>
    <w:rsid w:val="00846A1A"/>
    <w:rsid w:val="00846FDE"/>
    <w:rsid w:val="008471CE"/>
    <w:rsid w:val="00847C3E"/>
    <w:rsid w:val="00851D22"/>
    <w:rsid w:val="00852146"/>
    <w:rsid w:val="00853DC1"/>
    <w:rsid w:val="00854019"/>
    <w:rsid w:val="0085558C"/>
    <w:rsid w:val="008558E8"/>
    <w:rsid w:val="00856E18"/>
    <w:rsid w:val="0085769B"/>
    <w:rsid w:val="00861350"/>
    <w:rsid w:val="00862724"/>
    <w:rsid w:val="008706C8"/>
    <w:rsid w:val="008716CF"/>
    <w:rsid w:val="00876E35"/>
    <w:rsid w:val="008803AA"/>
    <w:rsid w:val="00881510"/>
    <w:rsid w:val="00881519"/>
    <w:rsid w:val="00881614"/>
    <w:rsid w:val="00883027"/>
    <w:rsid w:val="00883378"/>
    <w:rsid w:val="00890FA8"/>
    <w:rsid w:val="00891308"/>
    <w:rsid w:val="008936CB"/>
    <w:rsid w:val="008943E9"/>
    <w:rsid w:val="00895C67"/>
    <w:rsid w:val="008A0C1D"/>
    <w:rsid w:val="008A3E06"/>
    <w:rsid w:val="008A6437"/>
    <w:rsid w:val="008A6A30"/>
    <w:rsid w:val="008B0E59"/>
    <w:rsid w:val="008B58D1"/>
    <w:rsid w:val="008C152B"/>
    <w:rsid w:val="008C29A3"/>
    <w:rsid w:val="008C39DC"/>
    <w:rsid w:val="008C5F31"/>
    <w:rsid w:val="008C64FC"/>
    <w:rsid w:val="008C6B68"/>
    <w:rsid w:val="008D3696"/>
    <w:rsid w:val="008D3794"/>
    <w:rsid w:val="008D741B"/>
    <w:rsid w:val="008E101A"/>
    <w:rsid w:val="008E379A"/>
    <w:rsid w:val="008E38B7"/>
    <w:rsid w:val="008E66E0"/>
    <w:rsid w:val="008E749B"/>
    <w:rsid w:val="008E7F44"/>
    <w:rsid w:val="008F54C0"/>
    <w:rsid w:val="009010B5"/>
    <w:rsid w:val="00902A8D"/>
    <w:rsid w:val="00910A00"/>
    <w:rsid w:val="00912CC8"/>
    <w:rsid w:val="009147B5"/>
    <w:rsid w:val="0091515B"/>
    <w:rsid w:val="009152E7"/>
    <w:rsid w:val="00920374"/>
    <w:rsid w:val="009205DD"/>
    <w:rsid w:val="0092079F"/>
    <w:rsid w:val="0092111D"/>
    <w:rsid w:val="009320D3"/>
    <w:rsid w:val="00935899"/>
    <w:rsid w:val="00935AE3"/>
    <w:rsid w:val="00936BAD"/>
    <w:rsid w:val="00940C66"/>
    <w:rsid w:val="009415D1"/>
    <w:rsid w:val="00941CB4"/>
    <w:rsid w:val="00947186"/>
    <w:rsid w:val="00950DF6"/>
    <w:rsid w:val="0095370B"/>
    <w:rsid w:val="00953724"/>
    <w:rsid w:val="00961BC4"/>
    <w:rsid w:val="00962B8E"/>
    <w:rsid w:val="00962BF8"/>
    <w:rsid w:val="00963D95"/>
    <w:rsid w:val="00973C8F"/>
    <w:rsid w:val="00981F48"/>
    <w:rsid w:val="0098209F"/>
    <w:rsid w:val="0098229A"/>
    <w:rsid w:val="009831BB"/>
    <w:rsid w:val="0098375E"/>
    <w:rsid w:val="00985754"/>
    <w:rsid w:val="00987687"/>
    <w:rsid w:val="00987CDA"/>
    <w:rsid w:val="00992026"/>
    <w:rsid w:val="0099399A"/>
    <w:rsid w:val="00993B3D"/>
    <w:rsid w:val="009950C6"/>
    <w:rsid w:val="00995A65"/>
    <w:rsid w:val="009A0AC7"/>
    <w:rsid w:val="009B14CE"/>
    <w:rsid w:val="009B4540"/>
    <w:rsid w:val="009B6C83"/>
    <w:rsid w:val="009C31F5"/>
    <w:rsid w:val="009C4124"/>
    <w:rsid w:val="009C7D2F"/>
    <w:rsid w:val="009C7FBE"/>
    <w:rsid w:val="009D0A86"/>
    <w:rsid w:val="009D0DA1"/>
    <w:rsid w:val="009D4ADD"/>
    <w:rsid w:val="009D6909"/>
    <w:rsid w:val="009D7737"/>
    <w:rsid w:val="009E0CE2"/>
    <w:rsid w:val="009E1305"/>
    <w:rsid w:val="009E2404"/>
    <w:rsid w:val="009E3527"/>
    <w:rsid w:val="009E3BFF"/>
    <w:rsid w:val="009E4872"/>
    <w:rsid w:val="009E7713"/>
    <w:rsid w:val="009F3AD8"/>
    <w:rsid w:val="009F5A32"/>
    <w:rsid w:val="009F7F57"/>
    <w:rsid w:val="00A01A02"/>
    <w:rsid w:val="00A01D09"/>
    <w:rsid w:val="00A06BFE"/>
    <w:rsid w:val="00A06C2B"/>
    <w:rsid w:val="00A06EE6"/>
    <w:rsid w:val="00A1025D"/>
    <w:rsid w:val="00A103DD"/>
    <w:rsid w:val="00A12266"/>
    <w:rsid w:val="00A12DFB"/>
    <w:rsid w:val="00A1429F"/>
    <w:rsid w:val="00A16729"/>
    <w:rsid w:val="00A17F91"/>
    <w:rsid w:val="00A2015C"/>
    <w:rsid w:val="00A245C3"/>
    <w:rsid w:val="00A25632"/>
    <w:rsid w:val="00A25954"/>
    <w:rsid w:val="00A26B81"/>
    <w:rsid w:val="00A277D5"/>
    <w:rsid w:val="00A30B9D"/>
    <w:rsid w:val="00A31B81"/>
    <w:rsid w:val="00A321BA"/>
    <w:rsid w:val="00A342E0"/>
    <w:rsid w:val="00A366F5"/>
    <w:rsid w:val="00A36726"/>
    <w:rsid w:val="00A40AC5"/>
    <w:rsid w:val="00A4228A"/>
    <w:rsid w:val="00A45452"/>
    <w:rsid w:val="00A4687E"/>
    <w:rsid w:val="00A508C1"/>
    <w:rsid w:val="00A50E4F"/>
    <w:rsid w:val="00A5421A"/>
    <w:rsid w:val="00A54656"/>
    <w:rsid w:val="00A565A7"/>
    <w:rsid w:val="00A57385"/>
    <w:rsid w:val="00A57D31"/>
    <w:rsid w:val="00A57F09"/>
    <w:rsid w:val="00A601BC"/>
    <w:rsid w:val="00A62266"/>
    <w:rsid w:val="00A6266E"/>
    <w:rsid w:val="00A644C1"/>
    <w:rsid w:val="00A70E2F"/>
    <w:rsid w:val="00A719BF"/>
    <w:rsid w:val="00A80012"/>
    <w:rsid w:val="00A829BB"/>
    <w:rsid w:val="00A867EC"/>
    <w:rsid w:val="00A9024A"/>
    <w:rsid w:val="00A90CEA"/>
    <w:rsid w:val="00A938A9"/>
    <w:rsid w:val="00A94A79"/>
    <w:rsid w:val="00A94B98"/>
    <w:rsid w:val="00AA24B1"/>
    <w:rsid w:val="00AA3515"/>
    <w:rsid w:val="00AA62C9"/>
    <w:rsid w:val="00AA65C2"/>
    <w:rsid w:val="00AA7679"/>
    <w:rsid w:val="00AB0CF1"/>
    <w:rsid w:val="00AB0ECB"/>
    <w:rsid w:val="00AB308C"/>
    <w:rsid w:val="00AB6A61"/>
    <w:rsid w:val="00AB7F46"/>
    <w:rsid w:val="00AC0516"/>
    <w:rsid w:val="00AC1823"/>
    <w:rsid w:val="00AC2310"/>
    <w:rsid w:val="00AC2F05"/>
    <w:rsid w:val="00AC33F3"/>
    <w:rsid w:val="00AC3461"/>
    <w:rsid w:val="00AC4367"/>
    <w:rsid w:val="00AC77A0"/>
    <w:rsid w:val="00AD215A"/>
    <w:rsid w:val="00AD33A2"/>
    <w:rsid w:val="00AD5469"/>
    <w:rsid w:val="00AD6214"/>
    <w:rsid w:val="00AE43A0"/>
    <w:rsid w:val="00AE604E"/>
    <w:rsid w:val="00AF3D3B"/>
    <w:rsid w:val="00AF5A6F"/>
    <w:rsid w:val="00AF6491"/>
    <w:rsid w:val="00AF658E"/>
    <w:rsid w:val="00AF789A"/>
    <w:rsid w:val="00B00E4B"/>
    <w:rsid w:val="00B0226F"/>
    <w:rsid w:val="00B03B5A"/>
    <w:rsid w:val="00B07189"/>
    <w:rsid w:val="00B12D28"/>
    <w:rsid w:val="00B164CB"/>
    <w:rsid w:val="00B169E8"/>
    <w:rsid w:val="00B174AA"/>
    <w:rsid w:val="00B1772C"/>
    <w:rsid w:val="00B17E19"/>
    <w:rsid w:val="00B22CF2"/>
    <w:rsid w:val="00B26225"/>
    <w:rsid w:val="00B309AB"/>
    <w:rsid w:val="00B33C8E"/>
    <w:rsid w:val="00B34421"/>
    <w:rsid w:val="00B34D73"/>
    <w:rsid w:val="00B35CE9"/>
    <w:rsid w:val="00B36970"/>
    <w:rsid w:val="00B373B2"/>
    <w:rsid w:val="00B40794"/>
    <w:rsid w:val="00B41AA9"/>
    <w:rsid w:val="00B42D45"/>
    <w:rsid w:val="00B431F2"/>
    <w:rsid w:val="00B44B78"/>
    <w:rsid w:val="00B46589"/>
    <w:rsid w:val="00B526A3"/>
    <w:rsid w:val="00B5582F"/>
    <w:rsid w:val="00B5791B"/>
    <w:rsid w:val="00B65C6C"/>
    <w:rsid w:val="00B6650D"/>
    <w:rsid w:val="00B66B46"/>
    <w:rsid w:val="00B66BEE"/>
    <w:rsid w:val="00B705A8"/>
    <w:rsid w:val="00B71B70"/>
    <w:rsid w:val="00B73CE4"/>
    <w:rsid w:val="00B73D45"/>
    <w:rsid w:val="00B7421B"/>
    <w:rsid w:val="00B766CE"/>
    <w:rsid w:val="00B76A18"/>
    <w:rsid w:val="00B81A47"/>
    <w:rsid w:val="00B828B3"/>
    <w:rsid w:val="00B8338D"/>
    <w:rsid w:val="00B837E2"/>
    <w:rsid w:val="00B848EA"/>
    <w:rsid w:val="00B8493F"/>
    <w:rsid w:val="00B86E53"/>
    <w:rsid w:val="00B91078"/>
    <w:rsid w:val="00B96048"/>
    <w:rsid w:val="00B9628A"/>
    <w:rsid w:val="00B964D0"/>
    <w:rsid w:val="00B9729B"/>
    <w:rsid w:val="00BA44F8"/>
    <w:rsid w:val="00BA49F3"/>
    <w:rsid w:val="00BA7229"/>
    <w:rsid w:val="00BA7F2F"/>
    <w:rsid w:val="00BB4126"/>
    <w:rsid w:val="00BB7E56"/>
    <w:rsid w:val="00BC10CF"/>
    <w:rsid w:val="00BC1C36"/>
    <w:rsid w:val="00BC706B"/>
    <w:rsid w:val="00BC72E5"/>
    <w:rsid w:val="00BD2092"/>
    <w:rsid w:val="00BD3435"/>
    <w:rsid w:val="00BD4C12"/>
    <w:rsid w:val="00BD5DB4"/>
    <w:rsid w:val="00BD5E34"/>
    <w:rsid w:val="00BE1F7C"/>
    <w:rsid w:val="00BE2670"/>
    <w:rsid w:val="00BE3105"/>
    <w:rsid w:val="00BE7D5A"/>
    <w:rsid w:val="00BE7E7B"/>
    <w:rsid w:val="00BF3029"/>
    <w:rsid w:val="00BF302C"/>
    <w:rsid w:val="00BF4E87"/>
    <w:rsid w:val="00BF5D9E"/>
    <w:rsid w:val="00BF661F"/>
    <w:rsid w:val="00C009D6"/>
    <w:rsid w:val="00C01BBB"/>
    <w:rsid w:val="00C01E33"/>
    <w:rsid w:val="00C025D5"/>
    <w:rsid w:val="00C10F07"/>
    <w:rsid w:val="00C20A0E"/>
    <w:rsid w:val="00C215E2"/>
    <w:rsid w:val="00C223A0"/>
    <w:rsid w:val="00C23AF9"/>
    <w:rsid w:val="00C2482D"/>
    <w:rsid w:val="00C24DD9"/>
    <w:rsid w:val="00C25AB4"/>
    <w:rsid w:val="00C26B90"/>
    <w:rsid w:val="00C27D64"/>
    <w:rsid w:val="00C317F4"/>
    <w:rsid w:val="00C3223E"/>
    <w:rsid w:val="00C35775"/>
    <w:rsid w:val="00C35D09"/>
    <w:rsid w:val="00C36772"/>
    <w:rsid w:val="00C412AD"/>
    <w:rsid w:val="00C429B3"/>
    <w:rsid w:val="00C43482"/>
    <w:rsid w:val="00C445EB"/>
    <w:rsid w:val="00C456C2"/>
    <w:rsid w:val="00C46D01"/>
    <w:rsid w:val="00C46EF6"/>
    <w:rsid w:val="00C51E53"/>
    <w:rsid w:val="00C56761"/>
    <w:rsid w:val="00C57BDF"/>
    <w:rsid w:val="00C57DA6"/>
    <w:rsid w:val="00C5FC42"/>
    <w:rsid w:val="00C61964"/>
    <w:rsid w:val="00C627A7"/>
    <w:rsid w:val="00C64899"/>
    <w:rsid w:val="00C70C74"/>
    <w:rsid w:val="00C7324B"/>
    <w:rsid w:val="00C750C1"/>
    <w:rsid w:val="00C758F0"/>
    <w:rsid w:val="00C75CBC"/>
    <w:rsid w:val="00C76017"/>
    <w:rsid w:val="00C77F87"/>
    <w:rsid w:val="00C80D55"/>
    <w:rsid w:val="00C8416F"/>
    <w:rsid w:val="00C90157"/>
    <w:rsid w:val="00C9116E"/>
    <w:rsid w:val="00C91C27"/>
    <w:rsid w:val="00C92067"/>
    <w:rsid w:val="00CA26D0"/>
    <w:rsid w:val="00CA4759"/>
    <w:rsid w:val="00CA719A"/>
    <w:rsid w:val="00CA79C9"/>
    <w:rsid w:val="00CB032E"/>
    <w:rsid w:val="00CB2A3B"/>
    <w:rsid w:val="00CB4E5A"/>
    <w:rsid w:val="00CB674C"/>
    <w:rsid w:val="00CC4A6A"/>
    <w:rsid w:val="00CC5D0C"/>
    <w:rsid w:val="00CC7F34"/>
    <w:rsid w:val="00CD1934"/>
    <w:rsid w:val="00CD1A05"/>
    <w:rsid w:val="00CD1F51"/>
    <w:rsid w:val="00CD52E8"/>
    <w:rsid w:val="00CD5581"/>
    <w:rsid w:val="00CD5930"/>
    <w:rsid w:val="00CD7BA8"/>
    <w:rsid w:val="00CE01FF"/>
    <w:rsid w:val="00CE296E"/>
    <w:rsid w:val="00CE3D80"/>
    <w:rsid w:val="00CE3DA3"/>
    <w:rsid w:val="00CE4579"/>
    <w:rsid w:val="00CE5CA2"/>
    <w:rsid w:val="00CE7508"/>
    <w:rsid w:val="00CF1B59"/>
    <w:rsid w:val="00CF1F60"/>
    <w:rsid w:val="00CF202A"/>
    <w:rsid w:val="00CF20D1"/>
    <w:rsid w:val="00CF5706"/>
    <w:rsid w:val="00CF57DE"/>
    <w:rsid w:val="00D01143"/>
    <w:rsid w:val="00D02F18"/>
    <w:rsid w:val="00D06E5A"/>
    <w:rsid w:val="00D102D9"/>
    <w:rsid w:val="00D11214"/>
    <w:rsid w:val="00D11218"/>
    <w:rsid w:val="00D114BB"/>
    <w:rsid w:val="00D12784"/>
    <w:rsid w:val="00D12D03"/>
    <w:rsid w:val="00D164FC"/>
    <w:rsid w:val="00D16506"/>
    <w:rsid w:val="00D1735C"/>
    <w:rsid w:val="00D1760B"/>
    <w:rsid w:val="00D17C86"/>
    <w:rsid w:val="00D219BA"/>
    <w:rsid w:val="00D24781"/>
    <w:rsid w:val="00D258B3"/>
    <w:rsid w:val="00D25D76"/>
    <w:rsid w:val="00D30499"/>
    <w:rsid w:val="00D30B51"/>
    <w:rsid w:val="00D31AD5"/>
    <w:rsid w:val="00D31D6F"/>
    <w:rsid w:val="00D370E6"/>
    <w:rsid w:val="00D37327"/>
    <w:rsid w:val="00D42E5D"/>
    <w:rsid w:val="00D43932"/>
    <w:rsid w:val="00D43C27"/>
    <w:rsid w:val="00D4417D"/>
    <w:rsid w:val="00D44C68"/>
    <w:rsid w:val="00D44FE3"/>
    <w:rsid w:val="00D520B1"/>
    <w:rsid w:val="00D6049B"/>
    <w:rsid w:val="00D604AB"/>
    <w:rsid w:val="00D60E3A"/>
    <w:rsid w:val="00D61DA1"/>
    <w:rsid w:val="00D65187"/>
    <w:rsid w:val="00D65FF4"/>
    <w:rsid w:val="00D66797"/>
    <w:rsid w:val="00D66FEF"/>
    <w:rsid w:val="00D724E5"/>
    <w:rsid w:val="00D75463"/>
    <w:rsid w:val="00D80E42"/>
    <w:rsid w:val="00D80E56"/>
    <w:rsid w:val="00D842FC"/>
    <w:rsid w:val="00D85124"/>
    <w:rsid w:val="00D8523D"/>
    <w:rsid w:val="00D85730"/>
    <w:rsid w:val="00D86FDA"/>
    <w:rsid w:val="00D91F34"/>
    <w:rsid w:val="00D96321"/>
    <w:rsid w:val="00DA0E4E"/>
    <w:rsid w:val="00DA370A"/>
    <w:rsid w:val="00DA5184"/>
    <w:rsid w:val="00DA54D9"/>
    <w:rsid w:val="00DA71CB"/>
    <w:rsid w:val="00DA7BA4"/>
    <w:rsid w:val="00DB0FA5"/>
    <w:rsid w:val="00DB3EE0"/>
    <w:rsid w:val="00DB64A5"/>
    <w:rsid w:val="00DD1C68"/>
    <w:rsid w:val="00DD2D86"/>
    <w:rsid w:val="00DD3C77"/>
    <w:rsid w:val="00DD72CA"/>
    <w:rsid w:val="00DD7B6E"/>
    <w:rsid w:val="00DD7CC9"/>
    <w:rsid w:val="00DE4172"/>
    <w:rsid w:val="00DE4EFA"/>
    <w:rsid w:val="00DE50AD"/>
    <w:rsid w:val="00DF01B6"/>
    <w:rsid w:val="00DF0583"/>
    <w:rsid w:val="00DF06E0"/>
    <w:rsid w:val="00DF197C"/>
    <w:rsid w:val="00DF19F9"/>
    <w:rsid w:val="00DF2A00"/>
    <w:rsid w:val="00DF46EE"/>
    <w:rsid w:val="00DF4D39"/>
    <w:rsid w:val="00DF6F0D"/>
    <w:rsid w:val="00DF71D2"/>
    <w:rsid w:val="00E0020B"/>
    <w:rsid w:val="00E050CA"/>
    <w:rsid w:val="00E059BB"/>
    <w:rsid w:val="00E05D5E"/>
    <w:rsid w:val="00E06850"/>
    <w:rsid w:val="00E06C3B"/>
    <w:rsid w:val="00E06F57"/>
    <w:rsid w:val="00E10FCF"/>
    <w:rsid w:val="00E11900"/>
    <w:rsid w:val="00E120F0"/>
    <w:rsid w:val="00E24BE7"/>
    <w:rsid w:val="00E25B4D"/>
    <w:rsid w:val="00E2650A"/>
    <w:rsid w:val="00E271FA"/>
    <w:rsid w:val="00E30F27"/>
    <w:rsid w:val="00E3215A"/>
    <w:rsid w:val="00E360A8"/>
    <w:rsid w:val="00E36B69"/>
    <w:rsid w:val="00E43F5D"/>
    <w:rsid w:val="00E541AC"/>
    <w:rsid w:val="00E57EDE"/>
    <w:rsid w:val="00E621D1"/>
    <w:rsid w:val="00E62355"/>
    <w:rsid w:val="00E627EE"/>
    <w:rsid w:val="00E63A94"/>
    <w:rsid w:val="00E644E3"/>
    <w:rsid w:val="00E676AC"/>
    <w:rsid w:val="00E67F86"/>
    <w:rsid w:val="00E716CD"/>
    <w:rsid w:val="00E718A4"/>
    <w:rsid w:val="00E72AD3"/>
    <w:rsid w:val="00E72BA2"/>
    <w:rsid w:val="00E74F24"/>
    <w:rsid w:val="00E83A1E"/>
    <w:rsid w:val="00E83DBE"/>
    <w:rsid w:val="00E90B03"/>
    <w:rsid w:val="00E913AA"/>
    <w:rsid w:val="00E91F4F"/>
    <w:rsid w:val="00E92A22"/>
    <w:rsid w:val="00E934A2"/>
    <w:rsid w:val="00E940A8"/>
    <w:rsid w:val="00E94D2F"/>
    <w:rsid w:val="00EA0464"/>
    <w:rsid w:val="00EA1922"/>
    <w:rsid w:val="00EA710E"/>
    <w:rsid w:val="00EA7328"/>
    <w:rsid w:val="00EB6F0D"/>
    <w:rsid w:val="00EC4BEE"/>
    <w:rsid w:val="00EC7100"/>
    <w:rsid w:val="00ED073B"/>
    <w:rsid w:val="00ED0DE2"/>
    <w:rsid w:val="00ED1B97"/>
    <w:rsid w:val="00ED36BB"/>
    <w:rsid w:val="00ED4423"/>
    <w:rsid w:val="00ED6B7A"/>
    <w:rsid w:val="00ED733E"/>
    <w:rsid w:val="00EE22CB"/>
    <w:rsid w:val="00EE2C54"/>
    <w:rsid w:val="00EE60F9"/>
    <w:rsid w:val="00EE77EF"/>
    <w:rsid w:val="00EF10F0"/>
    <w:rsid w:val="00EF61B4"/>
    <w:rsid w:val="00F00D91"/>
    <w:rsid w:val="00F039B0"/>
    <w:rsid w:val="00F042DB"/>
    <w:rsid w:val="00F0567C"/>
    <w:rsid w:val="00F14CE7"/>
    <w:rsid w:val="00F15978"/>
    <w:rsid w:val="00F17526"/>
    <w:rsid w:val="00F23984"/>
    <w:rsid w:val="00F24FE5"/>
    <w:rsid w:val="00F278C2"/>
    <w:rsid w:val="00F278F3"/>
    <w:rsid w:val="00F30045"/>
    <w:rsid w:val="00F321E7"/>
    <w:rsid w:val="00F32777"/>
    <w:rsid w:val="00F34E28"/>
    <w:rsid w:val="00F35B62"/>
    <w:rsid w:val="00F404EF"/>
    <w:rsid w:val="00F40506"/>
    <w:rsid w:val="00F433EA"/>
    <w:rsid w:val="00F43E86"/>
    <w:rsid w:val="00F443CF"/>
    <w:rsid w:val="00F46F37"/>
    <w:rsid w:val="00F47371"/>
    <w:rsid w:val="00F55C19"/>
    <w:rsid w:val="00F569EA"/>
    <w:rsid w:val="00F6247B"/>
    <w:rsid w:val="00F64AF7"/>
    <w:rsid w:val="00F65047"/>
    <w:rsid w:val="00F6705A"/>
    <w:rsid w:val="00F74BCE"/>
    <w:rsid w:val="00F76489"/>
    <w:rsid w:val="00F853FA"/>
    <w:rsid w:val="00F85C4A"/>
    <w:rsid w:val="00F8701C"/>
    <w:rsid w:val="00F94A69"/>
    <w:rsid w:val="00F9604C"/>
    <w:rsid w:val="00FA08BF"/>
    <w:rsid w:val="00FA161B"/>
    <w:rsid w:val="00FA1DF7"/>
    <w:rsid w:val="00FA3766"/>
    <w:rsid w:val="00FA3E38"/>
    <w:rsid w:val="00FA5048"/>
    <w:rsid w:val="00FA6E10"/>
    <w:rsid w:val="00FB307C"/>
    <w:rsid w:val="00FB3271"/>
    <w:rsid w:val="00FB363A"/>
    <w:rsid w:val="00FB5344"/>
    <w:rsid w:val="00FB55DF"/>
    <w:rsid w:val="00FB7B9D"/>
    <w:rsid w:val="00FC001A"/>
    <w:rsid w:val="00FC3FEB"/>
    <w:rsid w:val="00FC5F8A"/>
    <w:rsid w:val="00FC6521"/>
    <w:rsid w:val="00FD0DC5"/>
    <w:rsid w:val="00FD2E2F"/>
    <w:rsid w:val="00FD77F2"/>
    <w:rsid w:val="00FD7F4D"/>
    <w:rsid w:val="00FE1DA0"/>
    <w:rsid w:val="00FE35A8"/>
    <w:rsid w:val="00FE3902"/>
    <w:rsid w:val="00FE6668"/>
    <w:rsid w:val="00FF0FED"/>
    <w:rsid w:val="00FF1AF9"/>
    <w:rsid w:val="00FF2005"/>
    <w:rsid w:val="00FF3865"/>
    <w:rsid w:val="00FF547B"/>
    <w:rsid w:val="00FF6BBD"/>
    <w:rsid w:val="00FF764C"/>
    <w:rsid w:val="02082B0B"/>
    <w:rsid w:val="0311EE67"/>
    <w:rsid w:val="0347362D"/>
    <w:rsid w:val="04B43125"/>
    <w:rsid w:val="068CD171"/>
    <w:rsid w:val="06A9F42E"/>
    <w:rsid w:val="07AE1724"/>
    <w:rsid w:val="07E5E701"/>
    <w:rsid w:val="08147563"/>
    <w:rsid w:val="0A2C8388"/>
    <w:rsid w:val="0C5FC90D"/>
    <w:rsid w:val="0C8562B8"/>
    <w:rsid w:val="0D9D8882"/>
    <w:rsid w:val="0DD331AF"/>
    <w:rsid w:val="0F699B59"/>
    <w:rsid w:val="0FD88ABC"/>
    <w:rsid w:val="106184E4"/>
    <w:rsid w:val="10B2F271"/>
    <w:rsid w:val="110E60E6"/>
    <w:rsid w:val="1165EF9F"/>
    <w:rsid w:val="12381C15"/>
    <w:rsid w:val="12950042"/>
    <w:rsid w:val="12E6ED8F"/>
    <w:rsid w:val="1485E30F"/>
    <w:rsid w:val="148D6979"/>
    <w:rsid w:val="14A85837"/>
    <w:rsid w:val="15152F8F"/>
    <w:rsid w:val="16532761"/>
    <w:rsid w:val="17E31545"/>
    <w:rsid w:val="17E40B95"/>
    <w:rsid w:val="18E5D709"/>
    <w:rsid w:val="19D94291"/>
    <w:rsid w:val="1AADAB7E"/>
    <w:rsid w:val="1AE431DF"/>
    <w:rsid w:val="1C4EA304"/>
    <w:rsid w:val="1DB322E7"/>
    <w:rsid w:val="1DE53276"/>
    <w:rsid w:val="218460A6"/>
    <w:rsid w:val="22FE3AC8"/>
    <w:rsid w:val="2459E4EF"/>
    <w:rsid w:val="24AAFD8F"/>
    <w:rsid w:val="24E4B303"/>
    <w:rsid w:val="2691A5DC"/>
    <w:rsid w:val="26A29792"/>
    <w:rsid w:val="27CFD65E"/>
    <w:rsid w:val="292BD35B"/>
    <w:rsid w:val="2A681A65"/>
    <w:rsid w:val="2A7E2F23"/>
    <w:rsid w:val="2AC516DE"/>
    <w:rsid w:val="2AE47CCE"/>
    <w:rsid w:val="2AF2C120"/>
    <w:rsid w:val="2B8139E5"/>
    <w:rsid w:val="2BAEA08C"/>
    <w:rsid w:val="2BD4D5B4"/>
    <w:rsid w:val="2CFC9367"/>
    <w:rsid w:val="2D2B3A9C"/>
    <w:rsid w:val="2F095D13"/>
    <w:rsid w:val="2FB701E2"/>
    <w:rsid w:val="2FF05730"/>
    <w:rsid w:val="30C9593F"/>
    <w:rsid w:val="3135AA9E"/>
    <w:rsid w:val="31EBBA48"/>
    <w:rsid w:val="32E713FA"/>
    <w:rsid w:val="34C9E791"/>
    <w:rsid w:val="3587307A"/>
    <w:rsid w:val="35F10FDB"/>
    <w:rsid w:val="37A9D686"/>
    <w:rsid w:val="38DD4809"/>
    <w:rsid w:val="38ED6FB1"/>
    <w:rsid w:val="3A212C1C"/>
    <w:rsid w:val="3A2F86C4"/>
    <w:rsid w:val="3B29BDB7"/>
    <w:rsid w:val="3D88D7AC"/>
    <w:rsid w:val="3E201EAB"/>
    <w:rsid w:val="3E8B88BC"/>
    <w:rsid w:val="3ED897C4"/>
    <w:rsid w:val="414E5DB2"/>
    <w:rsid w:val="41F72DED"/>
    <w:rsid w:val="4234C019"/>
    <w:rsid w:val="42A0902F"/>
    <w:rsid w:val="43E8B41E"/>
    <w:rsid w:val="44286EAC"/>
    <w:rsid w:val="4437639C"/>
    <w:rsid w:val="44B9513D"/>
    <w:rsid w:val="451F4601"/>
    <w:rsid w:val="45E4FB1D"/>
    <w:rsid w:val="45FE6A57"/>
    <w:rsid w:val="46C5518B"/>
    <w:rsid w:val="46F9872D"/>
    <w:rsid w:val="49377C59"/>
    <w:rsid w:val="4942672A"/>
    <w:rsid w:val="4AF6ED5C"/>
    <w:rsid w:val="4B042DC9"/>
    <w:rsid w:val="4C621F82"/>
    <w:rsid w:val="4CE98896"/>
    <w:rsid w:val="4EF6404A"/>
    <w:rsid w:val="4FD04FEE"/>
    <w:rsid w:val="5043248E"/>
    <w:rsid w:val="5116C6F8"/>
    <w:rsid w:val="51EF2708"/>
    <w:rsid w:val="530DD3D4"/>
    <w:rsid w:val="5396E74B"/>
    <w:rsid w:val="550CC604"/>
    <w:rsid w:val="5529D9FF"/>
    <w:rsid w:val="57A8A721"/>
    <w:rsid w:val="57C1B677"/>
    <w:rsid w:val="5B313421"/>
    <w:rsid w:val="5B82AC4A"/>
    <w:rsid w:val="5BD5BC18"/>
    <w:rsid w:val="5DB0A1C8"/>
    <w:rsid w:val="5F07255C"/>
    <w:rsid w:val="5F436B3C"/>
    <w:rsid w:val="5F9718AB"/>
    <w:rsid w:val="5FA4893A"/>
    <w:rsid w:val="6129E66A"/>
    <w:rsid w:val="616135C6"/>
    <w:rsid w:val="6176F6AB"/>
    <w:rsid w:val="61851233"/>
    <w:rsid w:val="63736EFB"/>
    <w:rsid w:val="667EB1FC"/>
    <w:rsid w:val="6681E6C0"/>
    <w:rsid w:val="66B37B75"/>
    <w:rsid w:val="6747BF90"/>
    <w:rsid w:val="67BC86DE"/>
    <w:rsid w:val="6837C6F5"/>
    <w:rsid w:val="684CBA8F"/>
    <w:rsid w:val="68B9116C"/>
    <w:rsid w:val="69D8B9C0"/>
    <w:rsid w:val="6A43193C"/>
    <w:rsid w:val="6C560768"/>
    <w:rsid w:val="6E5277D0"/>
    <w:rsid w:val="6F86577E"/>
    <w:rsid w:val="71039DAE"/>
    <w:rsid w:val="7109745B"/>
    <w:rsid w:val="710FAE97"/>
    <w:rsid w:val="716FE467"/>
    <w:rsid w:val="71F0624C"/>
    <w:rsid w:val="72C7D71C"/>
    <w:rsid w:val="76FD5D11"/>
    <w:rsid w:val="7755A595"/>
    <w:rsid w:val="787D3E03"/>
    <w:rsid w:val="79DF3A1A"/>
    <w:rsid w:val="7A0D1375"/>
    <w:rsid w:val="7B2CDC8A"/>
    <w:rsid w:val="7B42E4D8"/>
    <w:rsid w:val="7BD2412B"/>
    <w:rsid w:val="7C30CE30"/>
    <w:rsid w:val="7C6B53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1F83FE96-4025-43DF-B2C8-675FF7417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styleId="Style" w:customStyle="1">
    <w:name w:val="Style"/>
    <w:basedOn w:val="Normal"/>
    <w:rsid w:val="00E30F27"/>
    <w:pPr>
      <w:pBdr>
        <w:top w:val="single" w:color="auto" w:sz="4" w:space="1"/>
        <w:left w:val="single" w:color="auto" w:sz="4" w:space="4"/>
        <w:bottom w:val="single" w:color="auto" w:sz="4" w:space="1"/>
        <w:right w:val="single" w:color="auto" w:sz="4" w:space="4"/>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styleId="CommentTextChar" w:customStyle="1">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styleId="CommentSubjectChar" w:customStyle="1">
    <w:name w:val="Comment Subject Char"/>
    <w:basedOn w:val="CommentTextChar"/>
    <w:link w:val="CommentSubject"/>
    <w:rsid w:val="00A30B9D"/>
    <w:rPr>
      <w:b/>
      <w:bCs/>
      <w:lang w:val="en-US" w:eastAsia="en-US"/>
    </w:rPr>
  </w:style>
  <w:style w:type="paragraph" w:styleId="MRheading1" w:customStyle="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styleId="MRheading2" w:customStyle="1">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styleId="MRheading3" w:customStyle="1">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styleId="MRheading4" w:customStyle="1">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styleId="MRheading5" w:customStyle="1">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styleId="MRheading6" w:customStyle="1">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styleId="MRheading7" w:customStyle="1">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styleId="MRheading8" w:customStyle="1">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styleId="MRheading9" w:customStyle="1">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styleId="AHeading2" w:customStyle="1">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styleId="AHeading1" w:customStyle="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styleId="AHeading2Char" w:customStyle="1">
    <w:name w:val="AHeading 2 Char"/>
    <w:basedOn w:val="DefaultParagraphFont"/>
    <w:link w:val="AHeading2"/>
    <w:rsid w:val="0053604E"/>
    <w:rPr>
      <w:rFonts w:ascii="Arial" w:hAnsi="Arial" w:cs="Arial"/>
      <w:b/>
      <w:bCs/>
      <w:i/>
      <w:iCs/>
      <w:sz w:val="24"/>
      <w:szCs w:val="24"/>
      <w:lang w:val="en-AU" w:eastAsia="en-US"/>
    </w:rPr>
  </w:style>
  <w:style w:type="paragraph" w:styleId="ANormal" w:customStyle="1">
    <w:name w:val="ANormal"/>
    <w:basedOn w:val="Normal"/>
    <w:link w:val="ANormalChar"/>
    <w:qFormat/>
    <w:rsid w:val="00936BAD"/>
    <w:pPr>
      <w:tabs>
        <w:tab w:val="num" w:pos="567"/>
      </w:tabs>
      <w:spacing w:after="240" w:line="276" w:lineRule="auto"/>
      <w:jc w:val="both"/>
      <w:outlineLvl w:val="1"/>
    </w:pPr>
    <w:rPr>
      <w:rFonts w:ascii="Arial" w:hAnsi="Arial" w:eastAsia="Calibri" w:cs="Arial"/>
      <w:sz w:val="20"/>
      <w:szCs w:val="20"/>
      <w:lang w:val="en-GB" w:eastAsia="en-GB"/>
    </w:rPr>
  </w:style>
  <w:style w:type="character" w:styleId="AHeading1Char" w:customStyle="1">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hAnsiTheme="majorHAnsi" w:eastAsiaTheme="majorEastAsia" w:cstheme="majorBidi"/>
      <w:bCs/>
      <w:color w:val="365F91" w:themeColor="accent1" w:themeShade="BF"/>
      <w:spacing w:val="0"/>
      <w:sz w:val="28"/>
      <w:szCs w:val="28"/>
      <w:lang w:eastAsia="ja-JP"/>
    </w:rPr>
  </w:style>
  <w:style w:type="character" w:styleId="ANormalChar" w:customStyle="1">
    <w:name w:val="ANormal Char"/>
    <w:basedOn w:val="DefaultParagraphFont"/>
    <w:link w:val="ANormal"/>
    <w:rsid w:val="00936BAD"/>
    <w:rPr>
      <w:rFonts w:ascii="Arial" w:hAnsi="Arial" w:eastAsia="Calibri"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styleId="MarginText" w:customStyle="1">
    <w:name w:val="Margin Text"/>
    <w:basedOn w:val="Normal"/>
    <w:link w:val="MarginTextChar"/>
    <w:rsid w:val="00941CB4"/>
    <w:pPr>
      <w:adjustRightInd w:val="0"/>
      <w:spacing w:before="60" w:after="60"/>
      <w:jc w:val="both"/>
    </w:pPr>
    <w:rPr>
      <w:rFonts w:ascii="Arial" w:hAnsi="Arial" w:eastAsia="STZhongsong"/>
      <w:sz w:val="20"/>
      <w:szCs w:val="20"/>
      <w:lang w:val="en-GB" w:eastAsia="zh-CN"/>
    </w:rPr>
  </w:style>
  <w:style w:type="character" w:styleId="MarginTextChar" w:customStyle="1">
    <w:name w:val="Margin Text Char"/>
    <w:link w:val="MarginText"/>
    <w:rsid w:val="00941CB4"/>
    <w:rPr>
      <w:rFonts w:ascii="Arial" w:hAnsi="Arial" w:eastAsia="STZhongsong"/>
      <w:lang w:eastAsia="zh-CN"/>
    </w:rPr>
  </w:style>
  <w:style w:type="character" w:styleId="normaltextrun" w:customStyle="1">
    <w:name w:val="normaltextrun"/>
    <w:basedOn w:val="DefaultParagraphFont"/>
    <w:rsid w:val="006F3627"/>
  </w:style>
  <w:style w:type="character" w:styleId="eop" w:customStyle="1">
    <w:name w:val="eop"/>
    <w:basedOn w:val="DefaultParagraphFont"/>
    <w:rsid w:val="006F3627"/>
  </w:style>
  <w:style w:type="character" w:styleId="UnresolvedMention">
    <w:name w:val="Unresolved Mention"/>
    <w:basedOn w:val="DefaultParagraphFont"/>
    <w:uiPriority w:val="99"/>
    <w:semiHidden/>
    <w:unhideWhenUsed/>
    <w:rsid w:val="006F3627"/>
    <w:rPr>
      <w:color w:val="605E5C"/>
      <w:shd w:val="clear" w:color="auto" w:fill="E1DFDD"/>
    </w:rPr>
  </w:style>
  <w:style w:type="character" w:styleId="Mention">
    <w:name w:val="Mention"/>
    <w:basedOn w:val="DefaultParagraphFont"/>
    <w:uiPriority w:val="99"/>
    <w:unhideWhenUsed/>
    <w:rsid w:val="00DF4D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630209743">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985208227">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terreg-euro-med.eu/wp-content/uploads/documents/published/en/programme-documents/programme-documents/programme-manual/programme-manual_v.2_en.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jose.postigo-sanchez@iucn.org" TargetMode="External" Id="rId12" /><Relationship Type="http://schemas.openxmlformats.org/officeDocument/2006/relationships/hyperlink" Target="https://twitter.com/IUCN/" TargetMode="External" Id="rId17" /><Relationship Type="http://schemas.openxmlformats.org/officeDocument/2006/relationships/customXml" Target="../customXml/item2.xml" Id="rId2" /><Relationship Type="http://schemas.openxmlformats.org/officeDocument/2006/relationships/hyperlink" Target="http://www.iucn.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procurement@iucn.org"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ucngreenlist.org/wp-content/uploads/2020/04/IUCN-Green-List-User-Manual-Version-1.2.pdf" TargetMode="External" Id="rId14" /><Relationship Type="http://schemas.openxmlformats.org/officeDocument/2006/relationships/theme" Target="theme/theme1.xml" Id="rId22" /></Relationships>
</file>

<file path=word/documenttasks/documenttasks1.xml><?xml version="1.0" encoding="utf-8"?>
<t:Tasks xmlns:t="http://schemas.microsoft.com/office/tasks/2019/documenttasks" xmlns:oel="http://schemas.microsoft.com/office/2019/extlst">
  <t:Task id="{B6C8650B-3380-41B7-86EA-F429EE2062D0}">
    <t:Anchor>
      <t:Comment id="1705353871"/>
    </t:Anchor>
    <t:History>
      <t:Event id="{E758E6FB-9D02-4D4A-BF53-5E0F4CAF9845}" time="2024-10-25T14:24:46.351Z">
        <t:Attribution userId="S::postigosanchezj@iucn.org::aefc35d9-475b-48fa-9e72-09c039e76bec" userProvider="AD" userName="POSTIGO SANCHEZ Jose Luis"/>
        <t:Anchor>
          <t:Comment id="210659236"/>
        </t:Anchor>
        <t:Create/>
      </t:Event>
      <t:Event id="{65C21B47-6937-40E5-8C88-5992CAD739AB}" time="2024-10-25T14:24:46.351Z">
        <t:Attribution userId="S::postigosanchezj@iucn.org::aefc35d9-475b-48fa-9e72-09c039e76bec" userProvider="AD" userName="POSTIGO SANCHEZ Jose Luis"/>
        <t:Anchor>
          <t:Comment id="210659236"/>
        </t:Anchor>
        <t:Assign userId="S::TeixidorCostaA@IUCN.ORG::b74a17c2-f52d-4d45-a5ca-f83fe4e7713b" userProvider="AD" userName="TEIXIDOR Arnau"/>
      </t:Event>
      <t:Event id="{5A8F938E-CB55-4354-A291-3A05C6C1C8A5}" time="2024-10-25T14:24:46.351Z">
        <t:Attribution userId="S::postigosanchezj@iucn.org::aefc35d9-475b-48fa-9e72-09c039e76bec" userProvider="AD" userName="POSTIGO SANCHEZ Jose Luis"/>
        <t:Anchor>
          <t:Comment id="210659236"/>
        </t:Anchor>
        <t:SetTitle title="I´ll use the text from previous RFP becuase I assume he is exempt of VAT in EU, @TEIXIDOR Arnau can you clarify?"/>
      </t:Event>
      <t:Event id="{A4F7E3CB-5448-4571-9C76-2005E4744513}" time="2024-10-28T14:37:33.247Z">
        <t:Attribution userId="S::CostaiDomingoG@iucn.org::b4ee27ec-45db-4949-b15b-1a0c286bf3cd" userProvider="AD" userName="COSTA I DOMINGO Giulia"/>
        <t:Progress percentComplete="100"/>
      </t:Event>
      <t:Event id="{F2FCFBD8-6908-4CEC-8804-92812114B810}" time="2024-11-07T19:24:58.636Z">
        <t:Attribution userId="S::CostaiDomingoG@iucn.org::b4ee27ec-45db-4949-b15b-1a0c286bf3cd" userProvider="AD" userName="COSTA I DOMINGO Giul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570-F847-4EDA-90F7-58544E09FB4B}">
  <ds:schemaRefs>
    <ds:schemaRef ds:uri="http://schemas.microsoft.com/office/2006/metadata/properties"/>
    <ds:schemaRef ds:uri="http://schemas.microsoft.com/office/infopath/2007/PartnerControls"/>
    <ds:schemaRef ds:uri="e74f1aa9-d3e8-4ff4-b08b-a112729b184e"/>
    <ds:schemaRef ds:uri="ded7766d-8302-4b06-a061-df2bffec07a3"/>
  </ds:schemaRefs>
</ds:datastoreItem>
</file>

<file path=customXml/itemProps2.xml><?xml version="1.0" encoding="utf-8"?>
<ds:datastoreItem xmlns:ds="http://schemas.openxmlformats.org/officeDocument/2006/customXml" ds:itemID="{58142231-3DD2-4A5B-BA04-EBBFEF633241}">
  <ds:schemaRefs>
    <ds:schemaRef ds:uri="http://schemas.openxmlformats.org/officeDocument/2006/bibliography"/>
  </ds:schemaRefs>
</ds:datastoreItem>
</file>

<file path=customXml/itemProps3.xml><?xml version="1.0" encoding="utf-8"?>
<ds:datastoreItem xmlns:ds="http://schemas.openxmlformats.org/officeDocument/2006/customXml" ds:itemID="{20DD3758-5904-487C-93FC-CE6E07380E19}">
  <ds:schemaRefs>
    <ds:schemaRef ds:uri="http://schemas.microsoft.com/sharepoint/v3/contenttype/forms"/>
  </ds:schemaRefs>
</ds:datastoreItem>
</file>

<file path=customXml/itemProps4.xml><?xml version="1.0" encoding="utf-8"?>
<ds:datastoreItem xmlns:ds="http://schemas.openxmlformats.org/officeDocument/2006/customXml" ds:itemID="{CDCF0DE1-92B4-4059-8334-AC2BB3E3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IUCN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KiddJ</dc:creator>
  <keywords/>
  <lastModifiedBy>COSTA I DOMINGO Giulia</lastModifiedBy>
  <revision>5</revision>
  <lastPrinted>2017-01-17T19:18:00.0000000Z</lastPrinted>
  <dcterms:created xsi:type="dcterms:W3CDTF">2024-11-07T19:24:00.0000000Z</dcterms:created>
  <dcterms:modified xsi:type="dcterms:W3CDTF">2024-11-07T19:52:19.6128732Z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